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46F48" w14:textId="77777777" w:rsidR="00204A36" w:rsidRDefault="00204A36" w:rsidP="00BD04CA">
      <w:pPr>
        <w:tabs>
          <w:tab w:val="left" w:pos="1536"/>
        </w:tabs>
        <w:spacing w:after="0" w:line="240" w:lineRule="auto"/>
        <w:ind w:left="-567" w:right="-619"/>
        <w:rPr>
          <w:rFonts w:asciiTheme="minorHAnsi" w:hAnsiTheme="minorHAnsi" w:cstheme="minorHAnsi"/>
          <w:b/>
          <w:sz w:val="24"/>
          <w:szCs w:val="24"/>
          <w:u w:val="single"/>
        </w:rPr>
      </w:pPr>
    </w:p>
    <w:p w14:paraId="542E6D31" w14:textId="77777777" w:rsidR="00204A36" w:rsidRDefault="00204A36" w:rsidP="00BD04CA">
      <w:pPr>
        <w:tabs>
          <w:tab w:val="left" w:pos="1536"/>
        </w:tabs>
        <w:spacing w:after="0" w:line="240" w:lineRule="auto"/>
        <w:ind w:right="-619"/>
        <w:rPr>
          <w:rFonts w:asciiTheme="minorHAnsi" w:hAnsiTheme="minorHAnsi" w:cstheme="minorHAnsi"/>
          <w:b/>
          <w:sz w:val="24"/>
          <w:szCs w:val="24"/>
          <w:u w:val="single"/>
        </w:rPr>
        <w:sectPr w:rsidR="00204A36" w:rsidSect="00E7598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245" w:footer="0" w:gutter="0"/>
          <w:cols w:space="720"/>
          <w:docGrid w:linePitch="360"/>
        </w:sectPr>
      </w:pPr>
    </w:p>
    <w:p w14:paraId="265CF4E4" w14:textId="5A85A597" w:rsidR="00204A36" w:rsidRPr="002B74B3" w:rsidRDefault="00204A36" w:rsidP="00BD04CA">
      <w:pPr>
        <w:tabs>
          <w:tab w:val="left" w:pos="1536"/>
        </w:tabs>
        <w:spacing w:after="0" w:line="240" w:lineRule="auto"/>
        <w:ind w:right="-619" w:hanging="567"/>
        <w:rPr>
          <w:rFonts w:ascii="Arial" w:hAnsi="Arial" w:cs="Arial"/>
          <w:b/>
          <w:sz w:val="28"/>
          <w:szCs w:val="28"/>
        </w:rPr>
      </w:pPr>
      <w:r w:rsidRPr="002B74B3">
        <w:rPr>
          <w:rFonts w:ascii="Arial" w:hAnsi="Arial" w:cs="Arial"/>
          <w:b/>
          <w:sz w:val="28"/>
          <w:szCs w:val="28"/>
        </w:rPr>
        <w:t>DISCHARGE LETTER</w:t>
      </w:r>
    </w:p>
    <w:p w14:paraId="36F123C5" w14:textId="4D34738B" w:rsidR="00204A36" w:rsidRPr="00FB5F1D" w:rsidRDefault="00204A36" w:rsidP="00BD04CA">
      <w:pPr>
        <w:tabs>
          <w:tab w:val="left" w:pos="1536"/>
        </w:tabs>
        <w:spacing w:after="0" w:line="240" w:lineRule="auto"/>
        <w:ind w:right="-619"/>
        <w:rPr>
          <w:rFonts w:ascii="Arial" w:hAnsi="Arial" w:cs="Arial"/>
          <w:b/>
          <w:u w:val="single"/>
        </w:rPr>
      </w:pPr>
    </w:p>
    <w:p w14:paraId="70418332" w14:textId="1C52FDFE" w:rsidR="00204A36" w:rsidRPr="00FB5F1D" w:rsidRDefault="00204A36" w:rsidP="00BD04CA">
      <w:pPr>
        <w:tabs>
          <w:tab w:val="left" w:pos="1536"/>
        </w:tabs>
        <w:spacing w:after="0" w:line="240" w:lineRule="auto"/>
        <w:ind w:right="-619"/>
        <w:rPr>
          <w:rFonts w:ascii="Arial" w:hAnsi="Arial" w:cs="Arial"/>
          <w:b/>
          <w:u w:val="single"/>
        </w:rPr>
      </w:pPr>
    </w:p>
    <w:p w14:paraId="36E6B13F" w14:textId="77777777" w:rsidR="00204A36" w:rsidRPr="00FB5F1D" w:rsidRDefault="00204A36" w:rsidP="00BD04CA">
      <w:pPr>
        <w:tabs>
          <w:tab w:val="left" w:pos="1536"/>
        </w:tabs>
        <w:spacing w:after="0" w:line="240" w:lineRule="auto"/>
        <w:ind w:right="-619"/>
        <w:rPr>
          <w:rFonts w:ascii="Arial" w:hAnsi="Arial" w:cs="Arial"/>
          <w:b/>
          <w:u w:val="single"/>
        </w:rPr>
      </w:pPr>
    </w:p>
    <w:p w14:paraId="556F9AD6" w14:textId="77777777" w:rsidR="00204A36" w:rsidRPr="00FB5F1D" w:rsidRDefault="00204A36" w:rsidP="0075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19"/>
        <w:jc w:val="right"/>
        <w:rPr>
          <w:rFonts w:ascii="Arial" w:hAnsi="Arial" w:cs="Arial"/>
          <w:bCs/>
          <w:lang w:eastAsia="en-GB"/>
        </w:rPr>
      </w:pPr>
      <w:r w:rsidRPr="00FB5F1D">
        <w:rPr>
          <w:rFonts w:ascii="Arial" w:hAnsi="Arial" w:cs="Arial"/>
          <w:bCs/>
          <w:lang w:eastAsia="en-GB"/>
        </w:rPr>
        <w:t xml:space="preserve">Community Cardiology and Respiratory Service </w:t>
      </w:r>
    </w:p>
    <w:p w14:paraId="3593D9D6" w14:textId="77777777" w:rsidR="00204A36" w:rsidRPr="00FB5F1D" w:rsidRDefault="00204A36" w:rsidP="007518EF">
      <w:pPr>
        <w:spacing w:after="0" w:line="240" w:lineRule="auto"/>
        <w:ind w:right="-619"/>
        <w:jc w:val="right"/>
        <w:rPr>
          <w:rFonts w:ascii="Arial" w:hAnsi="Arial" w:cs="Arial"/>
          <w:bCs/>
        </w:rPr>
      </w:pPr>
      <w:r w:rsidRPr="00FB5F1D">
        <w:rPr>
          <w:rFonts w:ascii="Arial" w:hAnsi="Arial" w:cs="Arial"/>
          <w:bCs/>
        </w:rPr>
        <w:t>Heart Failure team</w:t>
      </w:r>
    </w:p>
    <w:p w14:paraId="0418B545" w14:textId="5EA04440" w:rsidR="00204A36" w:rsidRPr="00FB5F1D" w:rsidRDefault="00204A36" w:rsidP="007518EF">
      <w:pPr>
        <w:spacing w:after="0" w:line="240" w:lineRule="auto"/>
        <w:ind w:right="-619"/>
        <w:jc w:val="right"/>
        <w:rPr>
          <w:rFonts w:ascii="Arial" w:hAnsi="Arial" w:cs="Arial"/>
          <w:bCs/>
        </w:rPr>
      </w:pPr>
      <w:r w:rsidRPr="00FB5F1D">
        <w:rPr>
          <w:rFonts w:ascii="Arial" w:hAnsi="Arial" w:cs="Arial"/>
          <w:bCs/>
        </w:rPr>
        <w:t xml:space="preserve">Email: </w:t>
      </w:r>
      <w:hyperlink r:id="rId13" w:history="1">
        <w:r w:rsidRPr="00FB5F1D">
          <w:rPr>
            <w:rFonts w:ascii="Arial" w:hAnsi="Arial" w:cs="Arial"/>
            <w:bCs/>
            <w:color w:val="0000FF"/>
            <w:u w:val="single"/>
          </w:rPr>
          <w:t>imperial.hfu@nhs.net</w:t>
        </w:r>
      </w:hyperlink>
    </w:p>
    <w:p w14:paraId="42EED954" w14:textId="45672F81" w:rsidR="00204A36" w:rsidRPr="00FB5F1D" w:rsidRDefault="00204A36" w:rsidP="007518EF">
      <w:pPr>
        <w:spacing w:after="0" w:line="240" w:lineRule="auto"/>
        <w:ind w:right="-619"/>
        <w:jc w:val="right"/>
        <w:rPr>
          <w:rFonts w:ascii="Arial" w:hAnsi="Arial" w:cs="Arial"/>
          <w:bCs/>
        </w:rPr>
      </w:pPr>
      <w:r w:rsidRPr="00FB5F1D">
        <w:rPr>
          <w:rFonts w:ascii="Arial" w:hAnsi="Arial" w:cs="Arial"/>
          <w:bCs/>
        </w:rPr>
        <w:t>Telephone: 0203 312 3290</w:t>
      </w:r>
    </w:p>
    <w:p w14:paraId="2517CB72" w14:textId="77777777" w:rsidR="00204A36" w:rsidRPr="00FB5F1D" w:rsidRDefault="00204A36" w:rsidP="00BD04CA">
      <w:pPr>
        <w:tabs>
          <w:tab w:val="left" w:pos="1536"/>
        </w:tabs>
        <w:spacing w:after="0" w:line="240" w:lineRule="auto"/>
        <w:ind w:right="-619"/>
        <w:rPr>
          <w:rFonts w:ascii="Arial" w:hAnsi="Arial" w:cs="Arial"/>
          <w:b/>
          <w:u w:val="single"/>
        </w:rPr>
        <w:sectPr w:rsidR="00204A36" w:rsidRPr="00FB5F1D" w:rsidSect="00E7598F">
          <w:type w:val="continuous"/>
          <w:pgSz w:w="11900" w:h="16840"/>
          <w:pgMar w:top="1440" w:right="1440" w:bottom="1440" w:left="1440" w:header="245" w:footer="0" w:gutter="0"/>
          <w:cols w:num="2" w:space="720"/>
          <w:docGrid w:linePitch="360"/>
        </w:sectPr>
      </w:pPr>
    </w:p>
    <w:p w14:paraId="06F7F14C" w14:textId="312174A1" w:rsidR="00204A36" w:rsidRPr="00FB5F1D" w:rsidRDefault="00204A36" w:rsidP="00BD04CA">
      <w:pPr>
        <w:tabs>
          <w:tab w:val="left" w:pos="1536"/>
        </w:tabs>
        <w:spacing w:after="0" w:line="240" w:lineRule="auto"/>
        <w:ind w:right="-619"/>
        <w:rPr>
          <w:rFonts w:ascii="Arial" w:hAnsi="Arial" w:cs="Arial"/>
          <w:b/>
          <w:u w:val="single"/>
        </w:rPr>
      </w:pPr>
    </w:p>
    <w:p w14:paraId="5EEAE13E" w14:textId="77777777" w:rsidR="007518EF" w:rsidRPr="00FB5F1D" w:rsidRDefault="007518EF" w:rsidP="007518EF">
      <w:pPr>
        <w:ind w:left="-567" w:right="-619" w:firstLine="567"/>
        <w:jc w:val="right"/>
        <w:rPr>
          <w:rFonts w:ascii="Arial" w:hAnsi="Arial" w:cs="Arial"/>
        </w:rPr>
      </w:pPr>
      <w:r w:rsidRPr="00FB5F1D">
        <w:rPr>
          <w:rFonts w:ascii="Arial" w:hAnsi="Arial" w:cs="Arial"/>
        </w:rPr>
        <w:t>HFSN contact: [NAME], phone, email</w:t>
      </w:r>
    </w:p>
    <w:p w14:paraId="42BFD14B" w14:textId="77777777" w:rsidR="00204A36" w:rsidRPr="00FB5F1D" w:rsidRDefault="00204A36" w:rsidP="007518EF">
      <w:pPr>
        <w:tabs>
          <w:tab w:val="left" w:pos="1536"/>
        </w:tabs>
        <w:spacing w:after="0" w:line="240" w:lineRule="auto"/>
        <w:ind w:right="-619"/>
        <w:rPr>
          <w:rFonts w:ascii="Arial" w:hAnsi="Arial" w:cs="Arial"/>
          <w:b/>
        </w:rPr>
        <w:sectPr w:rsidR="00204A36" w:rsidRPr="00FB5F1D" w:rsidSect="00E7598F">
          <w:type w:val="continuous"/>
          <w:pgSz w:w="11900" w:h="16840"/>
          <w:pgMar w:top="1440" w:right="1440" w:bottom="1440" w:left="1440" w:header="245" w:footer="0" w:gutter="0"/>
          <w:cols w:space="720"/>
          <w:docGrid w:linePitch="360"/>
        </w:sectPr>
      </w:pPr>
    </w:p>
    <w:p w14:paraId="7BC04993" w14:textId="5BE804D9" w:rsidR="00204A36" w:rsidRPr="00FB5F1D" w:rsidRDefault="00204A36" w:rsidP="007518EF">
      <w:pPr>
        <w:tabs>
          <w:tab w:val="left" w:pos="1536"/>
        </w:tabs>
        <w:spacing w:after="0" w:line="240" w:lineRule="auto"/>
        <w:ind w:left="-709" w:right="-619"/>
        <w:rPr>
          <w:rFonts w:ascii="Arial" w:hAnsi="Arial" w:cs="Arial"/>
          <w:b/>
        </w:rPr>
      </w:pPr>
      <w:r w:rsidRPr="00FB5F1D">
        <w:rPr>
          <w:rFonts w:ascii="Arial" w:hAnsi="Arial" w:cs="Arial"/>
          <w:b/>
        </w:rPr>
        <w:t>Dear</w:t>
      </w:r>
      <w:r w:rsidR="007518EF">
        <w:rPr>
          <w:rFonts w:ascii="Arial" w:hAnsi="Arial" w:cs="Arial"/>
          <w:b/>
        </w:rPr>
        <w:t xml:space="preserve"> </w:t>
      </w:r>
      <w:r w:rsidRPr="00FB5F1D">
        <w:rPr>
          <w:rFonts w:ascii="Arial" w:hAnsi="Arial" w:cs="Arial"/>
          <w:b/>
        </w:rPr>
        <w:t xml:space="preserve">Dr </w:t>
      </w:r>
      <w:proofErr w:type="spellStart"/>
      <w:r w:rsidRPr="00FB5F1D">
        <w:rPr>
          <w:rFonts w:ascii="Arial" w:hAnsi="Arial" w:cs="Arial"/>
          <w:b/>
        </w:rPr>
        <w:t>Makemewell</w:t>
      </w:r>
      <w:proofErr w:type="spellEnd"/>
      <w:r w:rsidR="007518EF">
        <w:rPr>
          <w:rFonts w:ascii="Arial" w:hAnsi="Arial" w:cs="Arial"/>
          <w:b/>
        </w:rPr>
        <w:t>,</w:t>
      </w:r>
    </w:p>
    <w:p w14:paraId="47BFCB67" w14:textId="4FE9AD63" w:rsidR="00204A36" w:rsidRPr="00FB5F1D" w:rsidRDefault="00BD04CA" w:rsidP="00BD04CA">
      <w:pPr>
        <w:ind w:left="-567" w:right="-619"/>
        <w:rPr>
          <w:rFonts w:ascii="Arial" w:hAnsi="Arial" w:cs="Arial"/>
        </w:rPr>
      </w:pPr>
      <w:r w:rsidRPr="00FB5F1D">
        <w:rPr>
          <w:rFonts w:ascii="Arial" w:hAnsi="Arial" w:cs="Arial"/>
          <w:noProof/>
        </w:rPr>
        <mc:AlternateContent>
          <mc:Choice Requires="wps">
            <w:drawing>
              <wp:anchor distT="0" distB="0" distL="114300" distR="114300" simplePos="0" relativeHeight="251659264" behindDoc="1" locked="0" layoutInCell="1" allowOverlap="1" wp14:anchorId="2013173E" wp14:editId="6D074ACC">
                <wp:simplePos x="0" y="0"/>
                <wp:positionH relativeFrom="margin">
                  <wp:posOffset>-509270</wp:posOffset>
                </wp:positionH>
                <wp:positionV relativeFrom="paragraph">
                  <wp:posOffset>202710</wp:posOffset>
                </wp:positionV>
                <wp:extent cx="6746789" cy="361244"/>
                <wp:effectExtent l="0" t="0" r="0" b="0"/>
                <wp:wrapNone/>
                <wp:docPr id="2" name="Rectangle 2"/>
                <wp:cNvGraphicFramePr/>
                <a:graphic xmlns:a="http://schemas.openxmlformats.org/drawingml/2006/main">
                  <a:graphicData uri="http://schemas.microsoft.com/office/word/2010/wordprocessingShape">
                    <wps:wsp>
                      <wps:cNvSpPr/>
                      <wps:spPr>
                        <a:xfrm>
                          <a:off x="0" y="0"/>
                          <a:ext cx="6746789" cy="361244"/>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22EE0E" id="Rectangle 2" o:spid="_x0000_s1026" style="position:absolute;margin-left:-40.1pt;margin-top:15.95pt;width:531.25pt;height:28.4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" fillcolor="#e7e6e6 [3214]" stroked="f" strokeweight="1pt">
                <w10:wrap anchorx="margin"/>
              </v:rect>
            </w:pict>
          </mc:Fallback>
        </mc:AlternateContent>
      </w:r>
    </w:p>
    <w:p w14:paraId="3B16E320" w14:textId="3B6F17E7" w:rsidR="00BD04CA" w:rsidRPr="00FB5F1D" w:rsidRDefault="00204A36" w:rsidP="00BD04CA">
      <w:pPr>
        <w:ind w:left="-567" w:right="-619"/>
        <w:rPr>
          <w:rFonts w:ascii="Arial" w:hAnsi="Arial" w:cs="Arial"/>
          <w:b/>
        </w:rPr>
      </w:pPr>
      <w:r w:rsidRPr="00FB5F1D">
        <w:rPr>
          <w:rFonts w:ascii="Arial" w:hAnsi="Arial" w:cs="Arial"/>
          <w:b/>
        </w:rPr>
        <w:t>DISCHARGE PLAN / ACTIONS</w:t>
      </w:r>
    </w:p>
    <w:p w14:paraId="780E35F0" w14:textId="4670ACC0" w:rsidR="00204A36" w:rsidRPr="00FB5F1D" w:rsidRDefault="00204A36" w:rsidP="00BD04CA">
      <w:pPr>
        <w:tabs>
          <w:tab w:val="left" w:pos="1536"/>
        </w:tabs>
        <w:spacing w:after="0"/>
        <w:ind w:left="-567" w:right="-619"/>
        <w:rPr>
          <w:rFonts w:ascii="Arial" w:hAnsi="Arial" w:cs="Arial"/>
          <w:b/>
        </w:rPr>
      </w:pPr>
      <w:r w:rsidRPr="00FB5F1D">
        <w:rPr>
          <w:rFonts w:ascii="Arial" w:hAnsi="Arial" w:cs="Arial"/>
          <w:b/>
        </w:rPr>
        <w:t>Please do not alter the optimised doses of heart failure prognostic medication; unless:</w:t>
      </w:r>
    </w:p>
    <w:p w14:paraId="543820F0" w14:textId="266011B3" w:rsidR="00204A36" w:rsidRPr="00FB5F1D" w:rsidRDefault="00204A36" w:rsidP="00BD04CA">
      <w:pPr>
        <w:pStyle w:val="ListParagraph"/>
        <w:numPr>
          <w:ilvl w:val="0"/>
          <w:numId w:val="4"/>
        </w:numPr>
        <w:tabs>
          <w:tab w:val="left" w:pos="1536"/>
        </w:tabs>
        <w:spacing w:after="0"/>
        <w:ind w:right="-619"/>
        <w:rPr>
          <w:rFonts w:ascii="Arial" w:hAnsi="Arial" w:cs="Arial"/>
          <w:i/>
        </w:rPr>
      </w:pPr>
      <w:r w:rsidRPr="00FB5F1D">
        <w:rPr>
          <w:rFonts w:ascii="Arial" w:hAnsi="Arial" w:cs="Arial"/>
          <w:i/>
        </w:rPr>
        <w:t>Systolic Blood Pressure &lt; 90 and symptomatic</w:t>
      </w:r>
    </w:p>
    <w:p w14:paraId="08546EA2" w14:textId="35905874" w:rsidR="00204A36" w:rsidRPr="00FB5F1D" w:rsidRDefault="00204A36" w:rsidP="00BD04CA">
      <w:pPr>
        <w:pStyle w:val="ListParagraph"/>
        <w:numPr>
          <w:ilvl w:val="0"/>
          <w:numId w:val="4"/>
        </w:numPr>
        <w:tabs>
          <w:tab w:val="left" w:pos="1536"/>
        </w:tabs>
        <w:spacing w:after="0"/>
        <w:ind w:right="-619"/>
        <w:rPr>
          <w:rFonts w:ascii="Arial" w:hAnsi="Arial" w:cs="Arial"/>
          <w:i/>
        </w:rPr>
      </w:pPr>
      <w:r w:rsidRPr="00FB5F1D">
        <w:rPr>
          <w:rFonts w:ascii="Arial" w:hAnsi="Arial" w:cs="Arial"/>
          <w:i/>
        </w:rPr>
        <w:t>Heart Rate &lt;50 bpm</w:t>
      </w:r>
    </w:p>
    <w:p w14:paraId="2A24EF5B" w14:textId="67FC4210" w:rsidR="00204A36" w:rsidRPr="00FB5F1D" w:rsidRDefault="00204A36" w:rsidP="00BD04CA">
      <w:pPr>
        <w:pStyle w:val="ListParagraph"/>
        <w:numPr>
          <w:ilvl w:val="0"/>
          <w:numId w:val="4"/>
        </w:numPr>
        <w:tabs>
          <w:tab w:val="left" w:pos="1536"/>
        </w:tabs>
        <w:spacing w:after="0"/>
        <w:ind w:right="-619"/>
        <w:rPr>
          <w:rFonts w:ascii="Arial" w:hAnsi="Arial" w:cs="Arial"/>
          <w:i/>
        </w:rPr>
      </w:pPr>
      <w:r w:rsidRPr="00FB5F1D">
        <w:rPr>
          <w:rFonts w:ascii="Arial" w:hAnsi="Arial" w:cs="Arial"/>
          <w:i/>
        </w:rPr>
        <w:t>a &gt; than 50% deterioration in renal function, or if 2 potassium &gt;5.5.</w:t>
      </w:r>
    </w:p>
    <w:p w14:paraId="65FF39DE" w14:textId="00B6F45E" w:rsidR="00204A36" w:rsidRPr="00FB5F1D" w:rsidRDefault="00204A36" w:rsidP="00BD04CA">
      <w:pPr>
        <w:tabs>
          <w:tab w:val="left" w:pos="1536"/>
        </w:tabs>
        <w:spacing w:after="0"/>
        <w:ind w:left="-567" w:right="-619"/>
        <w:rPr>
          <w:rFonts w:ascii="Arial" w:hAnsi="Arial" w:cs="Arial"/>
        </w:rPr>
      </w:pPr>
      <w:r w:rsidRPr="00FB5F1D">
        <w:rPr>
          <w:rFonts w:ascii="Arial" w:hAnsi="Arial" w:cs="Arial"/>
        </w:rPr>
        <w:t xml:space="preserve"> </w:t>
      </w:r>
    </w:p>
    <w:p w14:paraId="0B5BE240" w14:textId="77777777" w:rsidR="00204A36" w:rsidRPr="00FB5F1D" w:rsidRDefault="00204A36" w:rsidP="00BD04CA">
      <w:pPr>
        <w:tabs>
          <w:tab w:val="left" w:pos="1536"/>
        </w:tabs>
        <w:spacing w:after="0"/>
        <w:ind w:left="-567" w:right="-619"/>
        <w:rPr>
          <w:rFonts w:ascii="Arial" w:hAnsi="Arial" w:cs="Arial"/>
          <w:b/>
        </w:rPr>
      </w:pPr>
      <w:r w:rsidRPr="00FB5F1D">
        <w:rPr>
          <w:rFonts w:ascii="Arial" w:hAnsi="Arial" w:cs="Arial"/>
          <w:b/>
        </w:rPr>
        <w:t xml:space="preserve">In accordance with NICE guidelines for </w:t>
      </w:r>
      <w:proofErr w:type="spellStart"/>
      <w:r w:rsidRPr="00FB5F1D">
        <w:rPr>
          <w:rFonts w:ascii="Arial" w:hAnsi="Arial" w:cs="Arial"/>
          <w:b/>
        </w:rPr>
        <w:t>HFrEF</w:t>
      </w:r>
      <w:proofErr w:type="spellEnd"/>
      <w:r w:rsidRPr="00FB5F1D">
        <w:rPr>
          <w:rFonts w:ascii="Arial" w:hAnsi="Arial" w:cs="Arial"/>
          <w:b/>
        </w:rPr>
        <w:t xml:space="preserve"> patients, please undertake at least annually:</w:t>
      </w:r>
    </w:p>
    <w:p w14:paraId="5F037A9A" w14:textId="38AF3768" w:rsidR="00204A36" w:rsidRPr="00FB5F1D" w:rsidRDefault="00204A36" w:rsidP="00BD04CA">
      <w:pPr>
        <w:pStyle w:val="ListParagraph"/>
        <w:numPr>
          <w:ilvl w:val="0"/>
          <w:numId w:val="3"/>
        </w:numPr>
        <w:tabs>
          <w:tab w:val="left" w:pos="1536"/>
        </w:tabs>
        <w:spacing w:after="0"/>
        <w:ind w:right="-619"/>
        <w:rPr>
          <w:rFonts w:ascii="Arial" w:hAnsi="Arial" w:cs="Arial"/>
          <w:i/>
        </w:rPr>
      </w:pPr>
      <w:r w:rsidRPr="00FB5F1D">
        <w:rPr>
          <w:rFonts w:ascii="Arial" w:hAnsi="Arial" w:cs="Arial"/>
          <w:i/>
        </w:rPr>
        <w:t>Review of symptoms</w:t>
      </w:r>
    </w:p>
    <w:p w14:paraId="23835F7B" w14:textId="535CA891" w:rsidR="00204A36" w:rsidRPr="00FB5F1D" w:rsidRDefault="00204A36" w:rsidP="00BD04CA">
      <w:pPr>
        <w:pStyle w:val="ListParagraph"/>
        <w:numPr>
          <w:ilvl w:val="0"/>
          <w:numId w:val="3"/>
        </w:numPr>
        <w:tabs>
          <w:tab w:val="left" w:pos="1536"/>
        </w:tabs>
        <w:spacing w:after="0"/>
        <w:ind w:right="-619"/>
        <w:rPr>
          <w:rFonts w:ascii="Arial" w:hAnsi="Arial" w:cs="Arial"/>
          <w:i/>
        </w:rPr>
      </w:pPr>
      <w:r w:rsidRPr="00FB5F1D">
        <w:rPr>
          <w:rFonts w:ascii="Arial" w:hAnsi="Arial" w:cs="Arial"/>
          <w:i/>
        </w:rPr>
        <w:t>BP</w:t>
      </w:r>
    </w:p>
    <w:p w14:paraId="01F2BCFE" w14:textId="3FBE7FC2" w:rsidR="00204A36" w:rsidRPr="00FB5F1D" w:rsidRDefault="00204A36" w:rsidP="00BD04CA">
      <w:pPr>
        <w:pStyle w:val="ListParagraph"/>
        <w:numPr>
          <w:ilvl w:val="0"/>
          <w:numId w:val="3"/>
        </w:numPr>
        <w:tabs>
          <w:tab w:val="left" w:pos="1536"/>
        </w:tabs>
        <w:spacing w:after="0"/>
        <w:ind w:right="-619"/>
        <w:rPr>
          <w:rFonts w:ascii="Arial" w:hAnsi="Arial" w:cs="Arial"/>
          <w:i/>
        </w:rPr>
      </w:pPr>
      <w:r w:rsidRPr="00FB5F1D">
        <w:rPr>
          <w:rFonts w:ascii="Arial" w:hAnsi="Arial" w:cs="Arial"/>
          <w:i/>
        </w:rPr>
        <w:t>Bloods, including UE, LFT, FBC, TFT</w:t>
      </w:r>
    </w:p>
    <w:p w14:paraId="5848FE71" w14:textId="08A04239" w:rsidR="00204A36" w:rsidRPr="00FB5F1D" w:rsidRDefault="00204A36" w:rsidP="00BD04CA">
      <w:pPr>
        <w:pStyle w:val="ListParagraph"/>
        <w:numPr>
          <w:ilvl w:val="0"/>
          <w:numId w:val="3"/>
        </w:numPr>
        <w:tabs>
          <w:tab w:val="left" w:pos="1536"/>
        </w:tabs>
        <w:spacing w:after="0"/>
        <w:ind w:right="-619"/>
        <w:rPr>
          <w:rFonts w:ascii="Arial" w:hAnsi="Arial" w:cs="Arial"/>
          <w:i/>
        </w:rPr>
      </w:pPr>
      <w:r w:rsidRPr="00FB5F1D">
        <w:rPr>
          <w:rFonts w:ascii="Arial" w:hAnsi="Arial" w:cs="Arial"/>
          <w:i/>
        </w:rPr>
        <w:t>ECG</w:t>
      </w:r>
    </w:p>
    <w:p w14:paraId="0356084D" w14:textId="747F48E0" w:rsidR="00204A36" w:rsidRPr="00FB5F1D" w:rsidRDefault="00204A36" w:rsidP="00BD04CA">
      <w:pPr>
        <w:tabs>
          <w:tab w:val="left" w:pos="1536"/>
        </w:tabs>
        <w:spacing w:after="0"/>
        <w:ind w:left="-567" w:right="-619"/>
        <w:rPr>
          <w:rFonts w:ascii="Arial" w:hAnsi="Arial" w:cs="Arial"/>
        </w:rPr>
      </w:pPr>
    </w:p>
    <w:p w14:paraId="168934E3" w14:textId="69E53BCB" w:rsidR="00204A36" w:rsidRPr="00FB5F1D" w:rsidRDefault="00204A36" w:rsidP="00BD04CA">
      <w:pPr>
        <w:tabs>
          <w:tab w:val="left" w:pos="1536"/>
        </w:tabs>
        <w:spacing w:after="0"/>
        <w:ind w:left="-567" w:right="-619"/>
        <w:rPr>
          <w:rFonts w:ascii="Arial" w:hAnsi="Arial" w:cs="Arial"/>
          <w:b/>
        </w:rPr>
      </w:pPr>
      <w:r w:rsidRPr="00FB5F1D">
        <w:rPr>
          <w:rFonts w:ascii="Arial" w:hAnsi="Arial" w:cs="Arial"/>
          <w:b/>
        </w:rPr>
        <w:t>In case of a deterioration in signs and/or symptoms please undertake NT</w:t>
      </w:r>
      <w:r w:rsidR="007B343A">
        <w:rPr>
          <w:rFonts w:ascii="Arial" w:hAnsi="Arial" w:cs="Arial"/>
          <w:b/>
        </w:rPr>
        <w:t>-</w:t>
      </w:r>
      <w:r w:rsidRPr="00FB5F1D">
        <w:rPr>
          <w:rFonts w:ascii="Arial" w:hAnsi="Arial" w:cs="Arial"/>
          <w:b/>
        </w:rPr>
        <w:t>pro</w:t>
      </w:r>
      <w:r w:rsidR="007B343A">
        <w:rPr>
          <w:rFonts w:ascii="Arial" w:hAnsi="Arial" w:cs="Arial"/>
          <w:b/>
        </w:rPr>
        <w:t xml:space="preserve"> </w:t>
      </w:r>
      <w:r w:rsidRPr="00FB5F1D">
        <w:rPr>
          <w:rFonts w:ascii="Arial" w:hAnsi="Arial" w:cs="Arial"/>
          <w:b/>
        </w:rPr>
        <w:t xml:space="preserve">BNP – if elevated from baseline, please refer back to the HF team.  If symptoms of decompensated HF (fluid overload) please increase diuretics while waiting for review if safe to do so.  </w:t>
      </w:r>
    </w:p>
    <w:p w14:paraId="28BEA3CF" w14:textId="4201E749" w:rsidR="00204A36" w:rsidRPr="00FB5F1D" w:rsidRDefault="00204A36" w:rsidP="00BD04CA">
      <w:pPr>
        <w:tabs>
          <w:tab w:val="left" w:pos="1536"/>
        </w:tabs>
        <w:spacing w:after="0"/>
        <w:ind w:right="-619"/>
        <w:rPr>
          <w:rFonts w:ascii="Arial" w:hAnsi="Arial" w:cs="Arial"/>
        </w:rPr>
      </w:pPr>
    </w:p>
    <w:p w14:paraId="3BC96621" w14:textId="4D3C094F" w:rsidR="002B74B3" w:rsidRDefault="00204A36" w:rsidP="00BD04CA">
      <w:pPr>
        <w:tabs>
          <w:tab w:val="left" w:pos="1536"/>
        </w:tabs>
        <w:spacing w:after="0"/>
        <w:ind w:left="-567" w:right="-619"/>
        <w:rPr>
          <w:rFonts w:ascii="Arial" w:hAnsi="Arial" w:cs="Arial"/>
        </w:rPr>
      </w:pPr>
      <w:r w:rsidRPr="00FB5F1D">
        <w:rPr>
          <w:rFonts w:ascii="Arial" w:hAnsi="Arial" w:cs="Arial"/>
        </w:rPr>
        <w:t xml:space="preserve">If </w:t>
      </w:r>
      <w:r w:rsidRPr="00FB5F1D">
        <w:rPr>
          <w:rFonts w:ascii="Arial" w:hAnsi="Arial" w:cs="Arial"/>
          <w:b/>
        </w:rPr>
        <w:t>NT</w:t>
      </w:r>
      <w:r w:rsidR="007B343A">
        <w:rPr>
          <w:rFonts w:ascii="Arial" w:hAnsi="Arial" w:cs="Arial"/>
          <w:b/>
        </w:rPr>
        <w:t>-</w:t>
      </w:r>
      <w:r w:rsidRPr="00FB5F1D">
        <w:rPr>
          <w:rFonts w:ascii="Arial" w:hAnsi="Arial" w:cs="Arial"/>
          <w:b/>
        </w:rPr>
        <w:t>pro</w:t>
      </w:r>
      <w:r w:rsidR="007B343A">
        <w:rPr>
          <w:rFonts w:ascii="Arial" w:hAnsi="Arial" w:cs="Arial"/>
          <w:b/>
        </w:rPr>
        <w:t xml:space="preserve"> </w:t>
      </w:r>
      <w:r w:rsidRPr="00FB5F1D">
        <w:rPr>
          <w:rFonts w:ascii="Arial" w:hAnsi="Arial" w:cs="Arial"/>
          <w:b/>
        </w:rPr>
        <w:t>BNP</w:t>
      </w:r>
      <w:r w:rsidRPr="00FB5F1D">
        <w:rPr>
          <w:rFonts w:ascii="Arial" w:hAnsi="Arial" w:cs="Arial"/>
        </w:rPr>
        <w:t xml:space="preserve"> is normal – consider other diagnoses of symptoms</w:t>
      </w:r>
      <w:r w:rsidR="00BD04CA" w:rsidRPr="00FB5F1D">
        <w:rPr>
          <w:rFonts w:ascii="Arial" w:hAnsi="Arial" w:cs="Arial"/>
        </w:rPr>
        <w:t>.</w:t>
      </w:r>
    </w:p>
    <w:p w14:paraId="22113216" w14:textId="449B9783" w:rsidR="00BD04CA" w:rsidRPr="00FB5F1D" w:rsidRDefault="002B74B3" w:rsidP="00BD04CA">
      <w:pPr>
        <w:tabs>
          <w:tab w:val="left" w:pos="1536"/>
        </w:tabs>
        <w:spacing w:after="0"/>
        <w:ind w:left="-567" w:right="-619"/>
        <w:rPr>
          <w:rFonts w:ascii="Arial" w:hAnsi="Arial" w:cs="Arial"/>
          <w:b/>
        </w:rPr>
      </w:pPr>
      <w:r w:rsidRPr="00FB5F1D">
        <w:rPr>
          <w:rFonts w:ascii="Arial" w:hAnsi="Arial" w:cs="Arial"/>
          <w:noProof/>
        </w:rPr>
        <mc:AlternateContent>
          <mc:Choice Requires="wps">
            <w:drawing>
              <wp:anchor distT="0" distB="0" distL="114300" distR="114300" simplePos="0" relativeHeight="251669504" behindDoc="1" locked="0" layoutInCell="1" allowOverlap="1" wp14:anchorId="68E29FC5" wp14:editId="32CEA16E">
                <wp:simplePos x="0" y="0"/>
                <wp:positionH relativeFrom="margin">
                  <wp:posOffset>-509270</wp:posOffset>
                </wp:positionH>
                <wp:positionV relativeFrom="paragraph">
                  <wp:posOffset>265575</wp:posOffset>
                </wp:positionV>
                <wp:extent cx="6746240" cy="360680"/>
                <wp:effectExtent l="0" t="0" r="0" b="0"/>
                <wp:wrapNone/>
                <wp:docPr id="4" name="Rectangle 4"/>
                <wp:cNvGraphicFramePr/>
                <a:graphic xmlns:a="http://schemas.openxmlformats.org/drawingml/2006/main">
                  <a:graphicData uri="http://schemas.microsoft.com/office/word/2010/wordprocessingShape">
                    <wps:wsp>
                      <wps:cNvSpPr/>
                      <wps:spPr>
                        <a:xfrm>
                          <a:off x="0" y="0"/>
                          <a:ext cx="6746240" cy="36068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702022" id="Rectangle 4" o:spid="_x0000_s1026" style="position:absolute;margin-left:-40.1pt;margin-top:20.9pt;width:531.2pt;height:28.4pt;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" fillcolor="#e7e6e6 [3214]" stroked="f" strokeweight="1pt">
                <w10:wrap anchorx="margin"/>
              </v:rect>
            </w:pict>
          </mc:Fallback>
        </mc:AlternateContent>
      </w:r>
      <w:r w:rsidR="00BD04CA" w:rsidRPr="00FB5F1D">
        <w:rPr>
          <w:rFonts w:ascii="Arial" w:hAnsi="Arial" w:cs="Arial"/>
        </w:rPr>
        <w:br/>
      </w:r>
      <w:r w:rsidR="00BD04CA" w:rsidRPr="00FB5F1D">
        <w:rPr>
          <w:rFonts w:ascii="Arial" w:hAnsi="Arial" w:cs="Arial"/>
        </w:rPr>
        <w:br/>
      </w:r>
      <w:r w:rsidR="00BD04CA" w:rsidRPr="00FB5F1D">
        <w:rPr>
          <w:rFonts w:ascii="Arial" w:hAnsi="Arial" w:cs="Arial"/>
          <w:b/>
        </w:rPr>
        <w:t>PATIENT SUMMARY</w:t>
      </w:r>
    </w:p>
    <w:p w14:paraId="38B93710" w14:textId="7FFE8291" w:rsidR="00BD04CA" w:rsidRPr="00FB5F1D" w:rsidRDefault="00BD04CA" w:rsidP="00BD04CA">
      <w:pPr>
        <w:tabs>
          <w:tab w:val="left" w:pos="1536"/>
        </w:tabs>
        <w:spacing w:after="0"/>
        <w:ind w:left="-567" w:right="-619"/>
        <w:rPr>
          <w:rFonts w:ascii="Arial" w:hAnsi="Arial" w:cs="Arial"/>
        </w:rPr>
      </w:pPr>
      <w:r w:rsidRPr="00FB5F1D">
        <w:rPr>
          <w:rFonts w:ascii="Arial" w:hAnsi="Arial" w:cs="Arial"/>
          <w:b/>
        </w:rPr>
        <w:br/>
      </w:r>
      <w:r w:rsidRPr="00FB5F1D">
        <w:rPr>
          <w:rFonts w:ascii="Arial" w:hAnsi="Arial" w:cs="Arial"/>
        </w:rPr>
        <w:t xml:space="preserve">Mr Smith has been seen regularly by the Heart Failure team since 04/01/2020 and has a good understanding of their condition and self-management tools, such as daily weights and medication adherence. </w:t>
      </w:r>
    </w:p>
    <w:p w14:paraId="34823585" w14:textId="2252248F" w:rsidR="00BD04CA" w:rsidRPr="00FB5F1D" w:rsidRDefault="00BD04CA" w:rsidP="00BD04CA">
      <w:pPr>
        <w:tabs>
          <w:tab w:val="left" w:pos="1536"/>
        </w:tabs>
        <w:spacing w:after="0"/>
        <w:ind w:left="-567" w:right="-619"/>
        <w:rPr>
          <w:rFonts w:ascii="Arial" w:hAnsi="Arial" w:cs="Arial"/>
        </w:rPr>
      </w:pPr>
    </w:p>
    <w:p w14:paraId="024C033D" w14:textId="17BC203D" w:rsidR="00BD04CA" w:rsidRPr="00FB5F1D" w:rsidRDefault="00BD04CA" w:rsidP="00BD04CA">
      <w:pPr>
        <w:tabs>
          <w:tab w:val="left" w:pos="1536"/>
        </w:tabs>
        <w:spacing w:after="0"/>
        <w:ind w:left="-567" w:right="-619"/>
        <w:rPr>
          <w:rFonts w:ascii="Arial" w:hAnsi="Arial" w:cs="Arial"/>
        </w:rPr>
      </w:pPr>
      <w:r w:rsidRPr="00FB5F1D">
        <w:rPr>
          <w:rFonts w:ascii="Arial" w:hAnsi="Arial" w:cs="Arial"/>
        </w:rPr>
        <w:t>Mr Smith is on maximal tolerated disease modifying medications for heart failure with reduced ejection fraction and has been stable and euvolemic for the last three months, we are therefore discharging Mr Smith back to your care.</w:t>
      </w:r>
    </w:p>
    <w:p w14:paraId="3924FF6C" w14:textId="42C2DD74" w:rsidR="00BD04CA" w:rsidRPr="00FB5F1D" w:rsidRDefault="00BD04CA" w:rsidP="00BD04CA">
      <w:pPr>
        <w:tabs>
          <w:tab w:val="left" w:pos="1536"/>
        </w:tabs>
        <w:spacing w:after="0"/>
        <w:ind w:right="-619"/>
        <w:rPr>
          <w:rFonts w:ascii="Arial" w:hAnsi="Arial" w:cs="Arial"/>
        </w:rPr>
      </w:pPr>
    </w:p>
    <w:p w14:paraId="457BBBEF" w14:textId="2F706957" w:rsidR="00FB5F1D" w:rsidRPr="00FB5F1D" w:rsidRDefault="00BD04CA" w:rsidP="00E7598F">
      <w:pPr>
        <w:tabs>
          <w:tab w:val="left" w:pos="1536"/>
        </w:tabs>
        <w:spacing w:after="0"/>
        <w:ind w:left="-567"/>
        <w:rPr>
          <w:rFonts w:ascii="Arial" w:hAnsi="Arial" w:cs="Arial"/>
          <w:b/>
        </w:rPr>
      </w:pPr>
      <w:r w:rsidRPr="00FB5F1D">
        <w:rPr>
          <w:rFonts w:ascii="Arial" w:hAnsi="Arial" w:cs="Arial"/>
        </w:rPr>
        <w:t>Mr Smith has our Heart Failure Team contact details and knows to contact us if any change in condition or symptoms.</w:t>
      </w:r>
      <w:r w:rsidR="00E7598F" w:rsidRPr="00FB5F1D">
        <w:rPr>
          <w:rFonts w:ascii="Arial" w:hAnsi="Arial" w:cs="Arial"/>
        </w:rPr>
        <w:br/>
      </w:r>
      <w:r w:rsidR="00E7598F" w:rsidRPr="00FB5F1D">
        <w:rPr>
          <w:rFonts w:ascii="Arial" w:hAnsi="Arial" w:cs="Arial"/>
        </w:rPr>
        <w:br/>
      </w:r>
    </w:p>
    <w:p w14:paraId="7CCE9BC9" w14:textId="51AC2948" w:rsidR="002B74B3" w:rsidRPr="009E0787" w:rsidRDefault="002B74B3" w:rsidP="0071185F">
      <w:pPr>
        <w:ind w:right="-619"/>
        <w:rPr>
          <w:rFonts w:ascii="Arial" w:hAnsi="Arial" w:cs="Arial"/>
        </w:rPr>
      </w:pPr>
      <w:r>
        <w:rPr>
          <w:rFonts w:ascii="Arial" w:hAnsi="Arial" w:cs="Arial"/>
        </w:rPr>
        <w:br w:type="page"/>
      </w:r>
      <w:r w:rsidRPr="009E0787">
        <w:rPr>
          <w:rFonts w:ascii="Arial" w:hAnsi="Arial" w:cs="Arial"/>
          <w:b/>
          <w:u w:val="single"/>
        </w:rPr>
        <w:lastRenderedPageBreak/>
        <w:t>Optimisation of heart failure medications and restrictions in maximising doses</w:t>
      </w:r>
    </w:p>
    <w:tbl>
      <w:tblPr>
        <w:tblStyle w:val="GridTable1Light"/>
        <w:tblW w:w="9010" w:type="dxa"/>
        <w:tblCellMar>
          <w:top w:w="57" w:type="dxa"/>
          <w:bottom w:w="57" w:type="dxa"/>
        </w:tblCellMar>
        <w:tblLook w:val="04A0" w:firstRow="1" w:lastRow="0" w:firstColumn="1" w:lastColumn="0" w:noHBand="0" w:noVBand="1"/>
      </w:tblPr>
      <w:tblGrid>
        <w:gridCol w:w="2660"/>
        <w:gridCol w:w="1806"/>
        <w:gridCol w:w="1963"/>
        <w:gridCol w:w="2581"/>
      </w:tblGrid>
      <w:tr w:rsidR="00E330C1" w:rsidRPr="009E0787" w14:paraId="2C93B154" w14:textId="77777777" w:rsidTr="00007E34">
        <w:trPr>
          <w:cnfStyle w:val="100000000000" w:firstRow="1" w:lastRow="0" w:firstColumn="0" w:lastColumn="0" w:oddVBand="0" w:evenVBand="0" w:oddHBand="0"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2660" w:type="dxa"/>
            <w:shd w:val="clear" w:color="auto" w:fill="D9D9D9" w:themeFill="background1" w:themeFillShade="D9"/>
          </w:tcPr>
          <w:p w14:paraId="566A00A2"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Drug / Name</w:t>
            </w:r>
          </w:p>
        </w:tc>
        <w:tc>
          <w:tcPr>
            <w:tcW w:w="1806" w:type="dxa"/>
            <w:shd w:val="clear" w:color="auto" w:fill="D9D9D9" w:themeFill="background1" w:themeFillShade="D9"/>
          </w:tcPr>
          <w:p w14:paraId="3BA73812" w14:textId="77777777" w:rsidR="00E330C1" w:rsidRPr="009E0787" w:rsidRDefault="00E330C1" w:rsidP="00007E34">
            <w:pPr>
              <w:tabs>
                <w:tab w:val="left" w:pos="1536"/>
              </w:tabs>
              <w:spacing w:after="0" w:line="240" w:lineRule="auto"/>
              <w:ind w:right="-52"/>
              <w:cnfStyle w:val="100000000000" w:firstRow="1" w:lastRow="0" w:firstColumn="0" w:lastColumn="0" w:oddVBand="0" w:evenVBand="0" w:oddHBand="0" w:evenHBand="0" w:firstRowFirstColumn="0" w:firstRowLastColumn="0" w:lastRowFirstColumn="0" w:lastRowLastColumn="0"/>
              <w:rPr>
                <w:rFonts w:ascii="Arial" w:hAnsi="Arial" w:cs="Arial"/>
                <w:b w:val="0"/>
                <w:u w:val="single"/>
              </w:rPr>
            </w:pPr>
            <w:r w:rsidRPr="009E0787">
              <w:rPr>
                <w:rFonts w:ascii="Arial" w:hAnsi="Arial" w:cs="Arial"/>
              </w:rPr>
              <w:t>Dose</w:t>
            </w:r>
          </w:p>
        </w:tc>
        <w:tc>
          <w:tcPr>
            <w:tcW w:w="1963" w:type="dxa"/>
            <w:shd w:val="clear" w:color="auto" w:fill="D9D9D9" w:themeFill="background1" w:themeFillShade="D9"/>
          </w:tcPr>
          <w:p w14:paraId="191ECFA0" w14:textId="77777777" w:rsidR="00E330C1" w:rsidRPr="009E0787" w:rsidRDefault="00E330C1" w:rsidP="00007E34">
            <w:pPr>
              <w:tabs>
                <w:tab w:val="left" w:pos="1536"/>
              </w:tabs>
              <w:spacing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581" w:type="dxa"/>
            <w:shd w:val="clear" w:color="auto" w:fill="D9D9D9" w:themeFill="background1" w:themeFillShade="D9"/>
          </w:tcPr>
          <w:p w14:paraId="4E0FF2BC" w14:textId="77777777" w:rsidR="00E330C1" w:rsidRPr="009E0787" w:rsidRDefault="00E330C1" w:rsidP="00007E34">
            <w:pPr>
              <w:tabs>
                <w:tab w:val="left" w:pos="1536"/>
              </w:tabs>
              <w:spacing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 xml:space="preserve">If not </w:t>
            </w:r>
            <w:r>
              <w:rPr>
                <w:rFonts w:ascii="Arial" w:hAnsi="Arial" w:cs="Arial"/>
              </w:rPr>
              <w:t>taking / or on</w:t>
            </w:r>
            <w:r w:rsidRPr="009E0787">
              <w:rPr>
                <w:rFonts w:ascii="Arial" w:hAnsi="Arial" w:cs="Arial"/>
              </w:rPr>
              <w:t xml:space="preserve"> maximum dose, why?</w:t>
            </w:r>
          </w:p>
          <w:p w14:paraId="54DFE652" w14:textId="77777777" w:rsidR="00E330C1" w:rsidRPr="002B74B3" w:rsidRDefault="00E330C1" w:rsidP="00007E34">
            <w:pPr>
              <w:tabs>
                <w:tab w:val="left" w:pos="1536"/>
              </w:tabs>
              <w:spacing w:after="0" w:line="240" w:lineRule="auto"/>
              <w:ind w:right="-52"/>
              <w:cnfStyle w:val="100000000000" w:firstRow="1" w:lastRow="0" w:firstColumn="0" w:lastColumn="0" w:oddVBand="0" w:evenVBand="0" w:oddHBand="0" w:evenHBand="0" w:firstRowFirstColumn="0" w:firstRowLastColumn="0" w:lastRowFirstColumn="0" w:lastRowLastColumn="0"/>
              <w:rPr>
                <w:rFonts w:ascii="Arial" w:hAnsi="Arial" w:cs="Arial"/>
                <w:b w:val="0"/>
                <w:bCs w:val="0"/>
                <w:u w:val="single"/>
              </w:rPr>
            </w:pPr>
            <w:r w:rsidRPr="002B74B3">
              <w:rPr>
                <w:rFonts w:ascii="Arial" w:hAnsi="Arial" w:cs="Arial"/>
                <w:b w:val="0"/>
                <w:bCs w:val="0"/>
              </w:rPr>
              <w:t xml:space="preserve">(Hypotension / renal dysfunction / bradycardia / hyperkalaemia/ other - </w:t>
            </w:r>
            <w:r w:rsidRPr="002B74B3">
              <w:rPr>
                <w:rFonts w:ascii="Arial" w:hAnsi="Arial" w:cs="Arial"/>
                <w:b w:val="0"/>
                <w:bCs w:val="0"/>
              </w:rPr>
              <w:br/>
              <w:t>please state)</w:t>
            </w:r>
          </w:p>
        </w:tc>
      </w:tr>
      <w:tr w:rsidR="00E330C1" w:rsidRPr="009E0787" w14:paraId="135E9782"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3906BFAE" w14:textId="77777777" w:rsidR="00E330C1" w:rsidRPr="009E0787" w:rsidRDefault="00E330C1" w:rsidP="00007E34">
            <w:pPr>
              <w:tabs>
                <w:tab w:val="left" w:pos="1536"/>
              </w:tabs>
              <w:spacing w:after="0" w:line="240" w:lineRule="auto"/>
              <w:ind w:right="-52"/>
              <w:rPr>
                <w:rFonts w:ascii="Arial" w:hAnsi="Arial" w:cs="Arial"/>
                <w:b w:val="0"/>
                <w:u w:val="single"/>
              </w:rPr>
            </w:pPr>
            <w:proofErr w:type="spellStart"/>
            <w:r w:rsidRPr="009E0787">
              <w:rPr>
                <w:rFonts w:ascii="Arial" w:hAnsi="Arial" w:cs="Arial"/>
              </w:rPr>
              <w:t>ACEi</w:t>
            </w:r>
            <w:proofErr w:type="spellEnd"/>
            <w:r w:rsidRPr="009E0787">
              <w:rPr>
                <w:rFonts w:ascii="Arial" w:hAnsi="Arial" w:cs="Arial"/>
              </w:rPr>
              <w:t xml:space="preserve"> / Ramipril</w:t>
            </w:r>
          </w:p>
        </w:tc>
        <w:tc>
          <w:tcPr>
            <w:tcW w:w="1806" w:type="dxa"/>
          </w:tcPr>
          <w:p w14:paraId="52F439B8"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9E0787">
              <w:rPr>
                <w:rFonts w:ascii="Arial" w:hAnsi="Arial" w:cs="Arial"/>
              </w:rPr>
              <w:t>5mg</w:t>
            </w:r>
          </w:p>
        </w:tc>
        <w:tc>
          <w:tcPr>
            <w:tcW w:w="1963" w:type="dxa"/>
          </w:tcPr>
          <w:p w14:paraId="7E573AEE"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44599">
              <w:rPr>
                <w:rFonts w:ascii="Arial" w:hAnsi="Arial" w:cs="Arial"/>
                <w:bCs/>
              </w:rPr>
              <w:t>2 x daily</w:t>
            </w:r>
          </w:p>
        </w:tc>
        <w:tc>
          <w:tcPr>
            <w:tcW w:w="2581" w:type="dxa"/>
          </w:tcPr>
          <w:p w14:paraId="737CBCA9"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17A78EFF"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2EE7104C"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ARB</w:t>
            </w:r>
          </w:p>
        </w:tc>
        <w:tc>
          <w:tcPr>
            <w:tcW w:w="1806" w:type="dxa"/>
          </w:tcPr>
          <w:p w14:paraId="716904AE"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64E57594"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2581" w:type="dxa"/>
          </w:tcPr>
          <w:p w14:paraId="51DC9E09"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570FFB8F"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12258A4E"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MRA / Spironolactone</w:t>
            </w:r>
          </w:p>
        </w:tc>
        <w:tc>
          <w:tcPr>
            <w:tcW w:w="1806" w:type="dxa"/>
          </w:tcPr>
          <w:p w14:paraId="4537989E"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9E0787">
              <w:rPr>
                <w:rFonts w:ascii="Arial" w:hAnsi="Arial" w:cs="Arial"/>
              </w:rPr>
              <w:t xml:space="preserve">25mg </w:t>
            </w:r>
          </w:p>
        </w:tc>
        <w:tc>
          <w:tcPr>
            <w:tcW w:w="1963" w:type="dxa"/>
          </w:tcPr>
          <w:p w14:paraId="00E6CDC7"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44599">
              <w:rPr>
                <w:rFonts w:ascii="Arial" w:hAnsi="Arial" w:cs="Arial"/>
                <w:bCs/>
              </w:rPr>
              <w:t>1 x daily</w:t>
            </w:r>
          </w:p>
        </w:tc>
        <w:tc>
          <w:tcPr>
            <w:tcW w:w="2581" w:type="dxa"/>
          </w:tcPr>
          <w:p w14:paraId="3170FFBE"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1F109667"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1B3272A2"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Sacubitril/ Valsartan</w:t>
            </w:r>
          </w:p>
        </w:tc>
        <w:tc>
          <w:tcPr>
            <w:tcW w:w="1806" w:type="dxa"/>
          </w:tcPr>
          <w:p w14:paraId="79646C31"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1C978E9C"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581" w:type="dxa"/>
          </w:tcPr>
          <w:p w14:paraId="7D46C56B"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0E796CEC"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5A66C30F"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Beta Blocker / Bisoprolol</w:t>
            </w:r>
          </w:p>
        </w:tc>
        <w:tc>
          <w:tcPr>
            <w:tcW w:w="1806" w:type="dxa"/>
          </w:tcPr>
          <w:p w14:paraId="335607E4"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9E0787">
              <w:rPr>
                <w:rFonts w:ascii="Arial" w:hAnsi="Arial" w:cs="Arial"/>
              </w:rPr>
              <w:t xml:space="preserve">5mg </w:t>
            </w:r>
          </w:p>
        </w:tc>
        <w:tc>
          <w:tcPr>
            <w:tcW w:w="1963" w:type="dxa"/>
          </w:tcPr>
          <w:p w14:paraId="06798FD2"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44599">
              <w:rPr>
                <w:rFonts w:ascii="Arial" w:hAnsi="Arial" w:cs="Arial"/>
                <w:bCs/>
              </w:rPr>
              <w:t>2 x daily</w:t>
            </w:r>
          </w:p>
        </w:tc>
        <w:tc>
          <w:tcPr>
            <w:tcW w:w="2581" w:type="dxa"/>
          </w:tcPr>
          <w:p w14:paraId="008F248A"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2543615A"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63544258"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Loop diuretic / Bumetanide</w:t>
            </w:r>
          </w:p>
        </w:tc>
        <w:tc>
          <w:tcPr>
            <w:tcW w:w="1806" w:type="dxa"/>
          </w:tcPr>
          <w:p w14:paraId="3282208B"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9E0787">
              <w:rPr>
                <w:rFonts w:ascii="Arial" w:hAnsi="Arial" w:cs="Arial"/>
              </w:rPr>
              <w:t xml:space="preserve">1mg </w:t>
            </w:r>
          </w:p>
        </w:tc>
        <w:tc>
          <w:tcPr>
            <w:tcW w:w="1963" w:type="dxa"/>
          </w:tcPr>
          <w:p w14:paraId="45274C50"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 x daily</w:t>
            </w:r>
          </w:p>
        </w:tc>
        <w:tc>
          <w:tcPr>
            <w:tcW w:w="2581" w:type="dxa"/>
          </w:tcPr>
          <w:p w14:paraId="0FA76E69"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2DAEE78A"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24FA7DCF"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 xml:space="preserve">Thiazide </w:t>
            </w:r>
          </w:p>
        </w:tc>
        <w:tc>
          <w:tcPr>
            <w:tcW w:w="1806" w:type="dxa"/>
          </w:tcPr>
          <w:p w14:paraId="38B925F2"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31F19426"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581" w:type="dxa"/>
          </w:tcPr>
          <w:p w14:paraId="1BCD4A7A"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63B714B3"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29F55BF8"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ISMN</w:t>
            </w:r>
            <w:r>
              <w:rPr>
                <w:rFonts w:ascii="Arial" w:hAnsi="Arial" w:cs="Arial"/>
              </w:rPr>
              <w:t xml:space="preserve"> / ISDN</w:t>
            </w:r>
          </w:p>
        </w:tc>
        <w:tc>
          <w:tcPr>
            <w:tcW w:w="1806" w:type="dxa"/>
          </w:tcPr>
          <w:p w14:paraId="44D613D5"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63C3AAF1"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u w:val="single"/>
              </w:rPr>
            </w:pPr>
          </w:p>
        </w:tc>
        <w:tc>
          <w:tcPr>
            <w:tcW w:w="2581" w:type="dxa"/>
          </w:tcPr>
          <w:p w14:paraId="6481D436"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04CFE686"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01A20540"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Hydralazine</w:t>
            </w:r>
          </w:p>
        </w:tc>
        <w:tc>
          <w:tcPr>
            <w:tcW w:w="1806" w:type="dxa"/>
          </w:tcPr>
          <w:p w14:paraId="3FB02325"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63411370"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2581" w:type="dxa"/>
          </w:tcPr>
          <w:p w14:paraId="5293A28D"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382EDA05"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36CB5A5A"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Digoxin</w:t>
            </w:r>
          </w:p>
        </w:tc>
        <w:tc>
          <w:tcPr>
            <w:tcW w:w="1806" w:type="dxa"/>
          </w:tcPr>
          <w:p w14:paraId="325606F6"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2955E429"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2581" w:type="dxa"/>
          </w:tcPr>
          <w:p w14:paraId="5F1EB5BC"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2AA24AB9"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786EBACB"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 xml:space="preserve">Ivabradine </w:t>
            </w:r>
          </w:p>
        </w:tc>
        <w:tc>
          <w:tcPr>
            <w:tcW w:w="1806" w:type="dxa"/>
          </w:tcPr>
          <w:p w14:paraId="4B00FACD"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1963" w:type="dxa"/>
          </w:tcPr>
          <w:p w14:paraId="7FA26A74"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c>
          <w:tcPr>
            <w:tcW w:w="2581" w:type="dxa"/>
          </w:tcPr>
          <w:p w14:paraId="14DAD822"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E330C1" w:rsidRPr="009E0787" w14:paraId="723C7BBC" w14:textId="77777777" w:rsidTr="00007E34">
        <w:tc>
          <w:tcPr>
            <w:cnfStyle w:val="001000000000" w:firstRow="0" w:lastRow="0" w:firstColumn="1" w:lastColumn="0" w:oddVBand="0" w:evenVBand="0" w:oddHBand="0" w:evenHBand="0" w:firstRowFirstColumn="0" w:firstRowLastColumn="0" w:lastRowFirstColumn="0" w:lastRowLastColumn="0"/>
            <w:tcW w:w="2660" w:type="dxa"/>
          </w:tcPr>
          <w:p w14:paraId="2F1961CA" w14:textId="77777777" w:rsidR="00E330C1" w:rsidRPr="009E0787" w:rsidRDefault="00E330C1" w:rsidP="00007E34">
            <w:pPr>
              <w:tabs>
                <w:tab w:val="left" w:pos="1536"/>
              </w:tabs>
              <w:spacing w:after="0" w:line="240" w:lineRule="auto"/>
              <w:ind w:right="-52"/>
              <w:rPr>
                <w:rFonts w:ascii="Arial" w:hAnsi="Arial" w:cs="Arial"/>
                <w:b w:val="0"/>
                <w:u w:val="single"/>
              </w:rPr>
            </w:pPr>
            <w:r w:rsidRPr="009E0787">
              <w:rPr>
                <w:rFonts w:ascii="Arial" w:hAnsi="Arial" w:cs="Arial"/>
              </w:rPr>
              <w:t>SGLT-2i / Dapagliflozin</w:t>
            </w:r>
          </w:p>
        </w:tc>
        <w:tc>
          <w:tcPr>
            <w:tcW w:w="1806" w:type="dxa"/>
          </w:tcPr>
          <w:p w14:paraId="7BC96044"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9E0787">
              <w:rPr>
                <w:rFonts w:ascii="Arial" w:hAnsi="Arial" w:cs="Arial"/>
              </w:rPr>
              <w:t>10mg</w:t>
            </w:r>
          </w:p>
        </w:tc>
        <w:tc>
          <w:tcPr>
            <w:tcW w:w="1963" w:type="dxa"/>
          </w:tcPr>
          <w:p w14:paraId="777F0164" w14:textId="77777777" w:rsidR="00E330C1" w:rsidRPr="00C44599"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44599">
              <w:rPr>
                <w:rFonts w:ascii="Arial" w:hAnsi="Arial" w:cs="Arial"/>
                <w:bCs/>
              </w:rPr>
              <w:t>1 x daily</w:t>
            </w:r>
          </w:p>
        </w:tc>
        <w:tc>
          <w:tcPr>
            <w:tcW w:w="2581" w:type="dxa"/>
          </w:tcPr>
          <w:p w14:paraId="5E6560B9" w14:textId="77777777" w:rsidR="00E330C1" w:rsidRPr="009E0787" w:rsidRDefault="00E330C1" w:rsidP="00007E34">
            <w:pPr>
              <w:tabs>
                <w:tab w:val="left" w:pos="1536"/>
              </w:tabs>
              <w:spacing w:after="0" w:line="240" w:lineRule="auto"/>
              <w:ind w:right="-52"/>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bl>
    <w:p w14:paraId="5F028B2E" w14:textId="77777777" w:rsidR="002B74B3" w:rsidRDefault="002B74B3" w:rsidP="002B74B3">
      <w:pPr>
        <w:tabs>
          <w:tab w:val="left" w:pos="1536"/>
        </w:tabs>
        <w:spacing w:after="0" w:line="240" w:lineRule="auto"/>
        <w:ind w:right="-52"/>
        <w:rPr>
          <w:rFonts w:ascii="Arial" w:hAnsi="Arial" w:cs="Arial"/>
          <w:b/>
          <w:u w:val="single"/>
        </w:rPr>
      </w:pPr>
    </w:p>
    <w:p w14:paraId="7FA23B00" w14:textId="77777777" w:rsidR="002B74B3" w:rsidRPr="009E0787" w:rsidRDefault="002B74B3" w:rsidP="002B74B3">
      <w:pPr>
        <w:tabs>
          <w:tab w:val="left" w:pos="1536"/>
        </w:tabs>
        <w:spacing w:after="0" w:line="240" w:lineRule="auto"/>
        <w:ind w:right="-52"/>
        <w:rPr>
          <w:rFonts w:ascii="Arial" w:hAnsi="Arial" w:cs="Arial"/>
          <w:b/>
          <w:u w:val="single"/>
        </w:rPr>
      </w:pPr>
    </w:p>
    <w:tbl>
      <w:tblPr>
        <w:tblStyle w:val="GridTable1Light"/>
        <w:tblW w:w="0" w:type="auto"/>
        <w:tblCellMar>
          <w:top w:w="57" w:type="dxa"/>
          <w:bottom w:w="57" w:type="dxa"/>
        </w:tblCellMar>
        <w:tblLook w:val="04A0" w:firstRow="1" w:lastRow="0" w:firstColumn="1" w:lastColumn="0" w:noHBand="0" w:noVBand="1"/>
      </w:tblPr>
      <w:tblGrid>
        <w:gridCol w:w="3162"/>
        <w:gridCol w:w="2073"/>
        <w:gridCol w:w="2179"/>
        <w:gridCol w:w="1596"/>
      </w:tblGrid>
      <w:tr w:rsidR="002B74B3" w:rsidRPr="009E0787" w14:paraId="310399CC" w14:textId="77777777" w:rsidTr="002B74B3">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162" w:type="dxa"/>
            <w:shd w:val="clear" w:color="auto" w:fill="D9D9D9" w:themeFill="background1" w:themeFillShade="D9"/>
          </w:tcPr>
          <w:p w14:paraId="0DBE604C" w14:textId="77777777" w:rsidR="002B74B3" w:rsidRPr="009E0787" w:rsidRDefault="002B74B3" w:rsidP="00DC296B">
            <w:pPr>
              <w:tabs>
                <w:tab w:val="left" w:pos="1536"/>
              </w:tabs>
              <w:spacing w:after="0" w:line="240" w:lineRule="auto"/>
              <w:ind w:right="-109"/>
              <w:rPr>
                <w:rFonts w:ascii="Arial" w:hAnsi="Arial" w:cs="Arial"/>
                <w:b w:val="0"/>
              </w:rPr>
            </w:pPr>
            <w:r w:rsidRPr="009E0787">
              <w:rPr>
                <w:rFonts w:ascii="Arial" w:hAnsi="Arial" w:cs="Arial"/>
              </w:rPr>
              <w:t>Echo summary</w:t>
            </w:r>
          </w:p>
        </w:tc>
        <w:tc>
          <w:tcPr>
            <w:tcW w:w="2073" w:type="dxa"/>
            <w:shd w:val="clear" w:color="auto" w:fill="D9D9D9" w:themeFill="background1" w:themeFillShade="D9"/>
          </w:tcPr>
          <w:p w14:paraId="5B80E94C" w14:textId="77777777" w:rsidR="002B74B3" w:rsidRPr="009E0787" w:rsidRDefault="002B74B3" w:rsidP="00DC296B">
            <w:pPr>
              <w:tabs>
                <w:tab w:val="left" w:pos="1536"/>
              </w:tabs>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E0787">
              <w:rPr>
                <w:rFonts w:ascii="Arial" w:hAnsi="Arial" w:cs="Arial"/>
              </w:rPr>
              <w:t>Aetiology</w:t>
            </w:r>
          </w:p>
        </w:tc>
        <w:tc>
          <w:tcPr>
            <w:tcW w:w="2179" w:type="dxa"/>
            <w:shd w:val="clear" w:color="auto" w:fill="D9D9D9" w:themeFill="background1" w:themeFillShade="D9"/>
          </w:tcPr>
          <w:p w14:paraId="7B82F075" w14:textId="77777777"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spellStart"/>
            <w:r w:rsidRPr="009E0787">
              <w:rPr>
                <w:rFonts w:ascii="Arial" w:hAnsi="Arial" w:cs="Arial"/>
              </w:rPr>
              <w:t>HFrEF</w:t>
            </w:r>
            <w:proofErr w:type="spellEnd"/>
            <w:r w:rsidRPr="009E0787">
              <w:rPr>
                <w:rFonts w:ascii="Arial" w:hAnsi="Arial" w:cs="Arial"/>
              </w:rPr>
              <w:t>/</w:t>
            </w:r>
            <w:proofErr w:type="spellStart"/>
            <w:r w:rsidRPr="009E0787">
              <w:rPr>
                <w:rFonts w:ascii="Arial" w:hAnsi="Arial" w:cs="Arial"/>
              </w:rPr>
              <w:t>HFpEF</w:t>
            </w:r>
            <w:proofErr w:type="spellEnd"/>
          </w:p>
        </w:tc>
        <w:tc>
          <w:tcPr>
            <w:tcW w:w="1596" w:type="dxa"/>
            <w:shd w:val="clear" w:color="auto" w:fill="D9D9D9" w:themeFill="background1" w:themeFillShade="D9"/>
          </w:tcPr>
          <w:p w14:paraId="694FAF43" w14:textId="77777777"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E0787">
              <w:rPr>
                <w:rFonts w:ascii="Arial" w:hAnsi="Arial" w:cs="Arial"/>
              </w:rPr>
              <w:t xml:space="preserve">QOF Code </w:t>
            </w:r>
          </w:p>
        </w:tc>
      </w:tr>
      <w:tr w:rsidR="002B74B3" w:rsidRPr="009E0787" w14:paraId="08A94DE4" w14:textId="77777777" w:rsidTr="00DC296B">
        <w:trPr>
          <w:trHeight w:val="3867"/>
        </w:trPr>
        <w:tc>
          <w:tcPr>
            <w:cnfStyle w:val="001000000000" w:firstRow="0" w:lastRow="0" w:firstColumn="1" w:lastColumn="0" w:oddVBand="0" w:evenVBand="0" w:oddHBand="0" w:evenHBand="0" w:firstRowFirstColumn="0" w:firstRowLastColumn="0" w:lastRowFirstColumn="0" w:lastRowLastColumn="0"/>
            <w:tcW w:w="3162" w:type="dxa"/>
          </w:tcPr>
          <w:p w14:paraId="702D021F" w14:textId="0C71B747" w:rsidR="0071185F" w:rsidRPr="0071185F" w:rsidRDefault="0071185F" w:rsidP="00DC296B">
            <w:pPr>
              <w:tabs>
                <w:tab w:val="left" w:pos="1536"/>
              </w:tabs>
              <w:spacing w:after="0"/>
              <w:rPr>
                <w:rFonts w:ascii="Arial" w:hAnsi="Arial" w:cs="Arial"/>
              </w:rPr>
            </w:pPr>
            <w:r w:rsidRPr="0071185F">
              <w:rPr>
                <w:rFonts w:ascii="Arial" w:hAnsi="Arial" w:cs="Arial"/>
              </w:rPr>
              <w:t>12/01/21</w:t>
            </w:r>
          </w:p>
          <w:p w14:paraId="722FF5A2" w14:textId="4DB692DD"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RV function: 51%</w:t>
            </w:r>
          </w:p>
          <w:p w14:paraId="34EF2F7A"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LV function: 35%</w:t>
            </w:r>
          </w:p>
          <w:p w14:paraId="56FD3D40"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 xml:space="preserve">Other observations: </w:t>
            </w:r>
          </w:p>
          <w:p w14:paraId="4C23A999"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Preserved RV systolic function.</w:t>
            </w:r>
          </w:p>
          <w:p w14:paraId="0F2E3B43"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Severely dilated LA. Mild RA dilatation.</w:t>
            </w:r>
          </w:p>
          <w:p w14:paraId="7BA4234C"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At least moderate MR.</w:t>
            </w:r>
          </w:p>
          <w:p w14:paraId="62EB1005"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 xml:space="preserve">Mild TR, with </w:t>
            </w:r>
            <w:proofErr w:type="spellStart"/>
            <w:r w:rsidRPr="0071185F">
              <w:rPr>
                <w:rFonts w:ascii="Arial" w:hAnsi="Arial" w:cs="Arial"/>
                <w:b w:val="0"/>
                <w:bCs w:val="0"/>
              </w:rPr>
              <w:t>est</w:t>
            </w:r>
            <w:proofErr w:type="spellEnd"/>
            <w:r w:rsidRPr="0071185F">
              <w:rPr>
                <w:rFonts w:ascii="Arial" w:hAnsi="Arial" w:cs="Arial"/>
                <w:b w:val="0"/>
                <w:bCs w:val="0"/>
              </w:rPr>
              <w:t xml:space="preserve"> PASP of 49mmHg. Mild to moderate PR.</w:t>
            </w:r>
          </w:p>
          <w:p w14:paraId="6ED281EE" w14:textId="77777777" w:rsidR="002B74B3" w:rsidRPr="009E0787" w:rsidRDefault="002B74B3" w:rsidP="00DC296B">
            <w:pPr>
              <w:tabs>
                <w:tab w:val="left" w:pos="1536"/>
              </w:tabs>
              <w:spacing w:after="0"/>
              <w:rPr>
                <w:rFonts w:ascii="Arial" w:hAnsi="Arial" w:cs="Arial"/>
                <w:b w:val="0"/>
              </w:rPr>
            </w:pPr>
          </w:p>
          <w:p w14:paraId="1CCF79CE" w14:textId="77777777" w:rsidR="002B74B3" w:rsidRPr="009E0787" w:rsidRDefault="002B74B3" w:rsidP="00DC296B">
            <w:pPr>
              <w:tabs>
                <w:tab w:val="left" w:pos="1536"/>
              </w:tabs>
              <w:spacing w:after="0"/>
              <w:rPr>
                <w:rFonts w:ascii="Arial" w:hAnsi="Arial" w:cs="Arial"/>
                <w:b w:val="0"/>
              </w:rPr>
            </w:pPr>
            <w:r w:rsidRPr="009E0787">
              <w:rPr>
                <w:rFonts w:ascii="Arial" w:hAnsi="Arial" w:cs="Arial"/>
              </w:rPr>
              <w:t>14/11/20</w:t>
            </w:r>
          </w:p>
          <w:p w14:paraId="5E808E81" w14:textId="77777777" w:rsidR="002B74B3" w:rsidRPr="0071185F" w:rsidRDefault="002B74B3" w:rsidP="00DC296B">
            <w:pPr>
              <w:tabs>
                <w:tab w:val="left" w:pos="1536"/>
              </w:tabs>
              <w:spacing w:after="0"/>
              <w:rPr>
                <w:rFonts w:ascii="Arial" w:hAnsi="Arial" w:cs="Arial"/>
                <w:b w:val="0"/>
                <w:bCs w:val="0"/>
              </w:rPr>
            </w:pPr>
            <w:r w:rsidRPr="0071185F">
              <w:rPr>
                <w:rFonts w:ascii="Arial" w:hAnsi="Arial" w:cs="Arial"/>
                <w:b w:val="0"/>
                <w:bCs w:val="0"/>
              </w:rPr>
              <w:t>RV function: 47%</w:t>
            </w:r>
          </w:p>
          <w:p w14:paraId="04E7CD53" w14:textId="77777777" w:rsidR="002B74B3" w:rsidRPr="009E0787" w:rsidRDefault="002B74B3" w:rsidP="00DC296B">
            <w:pPr>
              <w:tabs>
                <w:tab w:val="left" w:pos="1536"/>
              </w:tabs>
              <w:spacing w:after="0" w:line="240" w:lineRule="auto"/>
              <w:rPr>
                <w:rFonts w:ascii="Arial" w:hAnsi="Arial" w:cs="Arial"/>
                <w:b w:val="0"/>
              </w:rPr>
            </w:pPr>
            <w:r w:rsidRPr="0071185F">
              <w:rPr>
                <w:rFonts w:ascii="Arial" w:hAnsi="Arial" w:cs="Arial"/>
                <w:b w:val="0"/>
                <w:bCs w:val="0"/>
              </w:rPr>
              <w:t>LV function:</w:t>
            </w:r>
          </w:p>
        </w:tc>
        <w:tc>
          <w:tcPr>
            <w:tcW w:w="2073" w:type="dxa"/>
          </w:tcPr>
          <w:p w14:paraId="4BBC9031"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Non ischaemic DCM</w:t>
            </w:r>
          </w:p>
        </w:tc>
        <w:tc>
          <w:tcPr>
            <w:tcW w:w="2179" w:type="dxa"/>
          </w:tcPr>
          <w:p w14:paraId="1BF473A1" w14:textId="77777777" w:rsidR="002B74B3" w:rsidRPr="009E0787" w:rsidRDefault="002B74B3" w:rsidP="00DC296B">
            <w:pPr>
              <w:tabs>
                <w:tab w:val="left" w:pos="1536"/>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w:t>
            </w:r>
            <w:proofErr w:type="spellStart"/>
            <w:r w:rsidRPr="009E0787">
              <w:rPr>
                <w:rFonts w:ascii="Arial" w:hAnsi="Arial" w:cs="Arial"/>
              </w:rPr>
              <w:t>HFrEF</w:t>
            </w:r>
            <w:proofErr w:type="spellEnd"/>
            <w:r w:rsidRPr="009E0787">
              <w:rPr>
                <w:rFonts w:ascii="Arial" w:hAnsi="Arial" w:cs="Arial"/>
              </w:rPr>
              <w:t>-manage with evidenced therapies)</w:t>
            </w:r>
          </w:p>
          <w:p w14:paraId="0C04BA70"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96" w:type="dxa"/>
          </w:tcPr>
          <w:p w14:paraId="2C711116"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spellStart"/>
            <w:r w:rsidRPr="009E0787">
              <w:rPr>
                <w:rFonts w:ascii="Arial" w:hAnsi="Arial" w:cs="Arial"/>
              </w:rPr>
              <w:t>XafeB</w:t>
            </w:r>
            <w:proofErr w:type="spellEnd"/>
          </w:p>
        </w:tc>
      </w:tr>
    </w:tbl>
    <w:p w14:paraId="621DCF96" w14:textId="77777777" w:rsidR="002B74B3" w:rsidRPr="009E0787" w:rsidRDefault="002B74B3" w:rsidP="002B74B3">
      <w:pPr>
        <w:tabs>
          <w:tab w:val="left" w:pos="1536"/>
        </w:tabs>
        <w:spacing w:after="0" w:line="240" w:lineRule="auto"/>
        <w:rPr>
          <w:rFonts w:ascii="Arial" w:hAnsi="Arial" w:cs="Arial"/>
          <w:b/>
        </w:rPr>
      </w:pPr>
    </w:p>
    <w:tbl>
      <w:tblPr>
        <w:tblStyle w:val="GridTable1Light"/>
        <w:tblW w:w="0" w:type="auto"/>
        <w:tblCellMar>
          <w:top w:w="57" w:type="dxa"/>
          <w:bottom w:w="57" w:type="dxa"/>
        </w:tblCellMar>
        <w:tblLook w:val="04A0" w:firstRow="1" w:lastRow="0" w:firstColumn="1" w:lastColumn="0" w:noHBand="0" w:noVBand="1"/>
      </w:tblPr>
      <w:tblGrid>
        <w:gridCol w:w="4505"/>
        <w:gridCol w:w="4505"/>
      </w:tblGrid>
      <w:tr w:rsidR="002B74B3" w:rsidRPr="009E0787" w14:paraId="5A8D1B3D" w14:textId="77777777" w:rsidTr="002B74B3">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05" w:type="dxa"/>
            <w:shd w:val="clear" w:color="auto" w:fill="D9D9D9" w:themeFill="background1" w:themeFillShade="D9"/>
          </w:tcPr>
          <w:p w14:paraId="2CB18A54"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lastRenderedPageBreak/>
              <w:t>Type of device:</w:t>
            </w:r>
          </w:p>
        </w:tc>
        <w:tc>
          <w:tcPr>
            <w:tcW w:w="4505" w:type="dxa"/>
            <w:shd w:val="clear" w:color="auto" w:fill="D9D9D9" w:themeFill="background1" w:themeFillShade="D9"/>
          </w:tcPr>
          <w:p w14:paraId="32149461" w14:textId="4BCD6972"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E0787">
              <w:rPr>
                <w:rFonts w:ascii="Arial" w:hAnsi="Arial" w:cs="Arial"/>
              </w:rPr>
              <w:t>Comments</w:t>
            </w:r>
          </w:p>
        </w:tc>
      </w:tr>
      <w:tr w:rsidR="002B74B3" w:rsidRPr="009E0787" w14:paraId="7DD91F06"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725AD05E"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CRT-P</w:t>
            </w:r>
          </w:p>
        </w:tc>
        <w:tc>
          <w:tcPr>
            <w:tcW w:w="4505" w:type="dxa"/>
          </w:tcPr>
          <w:p w14:paraId="20F8A4DB"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Next remote review 04/01/2021</w:t>
            </w:r>
          </w:p>
        </w:tc>
      </w:tr>
    </w:tbl>
    <w:p w14:paraId="3D7CF158" w14:textId="77777777" w:rsidR="002B74B3" w:rsidRPr="009E0787" w:rsidRDefault="002B74B3" w:rsidP="002B74B3">
      <w:pPr>
        <w:tabs>
          <w:tab w:val="left" w:pos="1536"/>
        </w:tabs>
        <w:spacing w:after="0" w:line="240" w:lineRule="auto"/>
        <w:rPr>
          <w:rFonts w:ascii="Arial" w:hAnsi="Arial" w:cs="Arial"/>
          <w:b/>
        </w:rPr>
      </w:pPr>
    </w:p>
    <w:tbl>
      <w:tblPr>
        <w:tblStyle w:val="GridTable1Light"/>
        <w:tblW w:w="9010" w:type="dxa"/>
        <w:tblCellMar>
          <w:top w:w="57" w:type="dxa"/>
          <w:bottom w:w="57" w:type="dxa"/>
        </w:tblCellMar>
        <w:tblLook w:val="04A0" w:firstRow="1" w:lastRow="0" w:firstColumn="1" w:lastColumn="0" w:noHBand="0" w:noVBand="1"/>
      </w:tblPr>
      <w:tblGrid>
        <w:gridCol w:w="3298"/>
        <w:gridCol w:w="2793"/>
        <w:gridCol w:w="2919"/>
      </w:tblGrid>
      <w:tr w:rsidR="00E330C1" w:rsidRPr="009E0787" w14:paraId="1E88875E" w14:textId="77777777" w:rsidTr="00007E34">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298" w:type="dxa"/>
            <w:shd w:val="clear" w:color="auto" w:fill="D9D9D9" w:themeFill="background1" w:themeFillShade="D9"/>
          </w:tcPr>
          <w:p w14:paraId="5D363F17" w14:textId="77777777" w:rsidR="00E330C1" w:rsidRPr="009E0787" w:rsidRDefault="00E330C1" w:rsidP="00007E34">
            <w:pPr>
              <w:tabs>
                <w:tab w:val="left" w:pos="1536"/>
              </w:tabs>
              <w:spacing w:after="0" w:line="240" w:lineRule="auto"/>
              <w:rPr>
                <w:rFonts w:ascii="Arial" w:hAnsi="Arial" w:cs="Arial"/>
              </w:rPr>
            </w:pPr>
            <w:r w:rsidRPr="009E0787">
              <w:rPr>
                <w:rFonts w:ascii="Arial" w:hAnsi="Arial" w:cs="Arial"/>
              </w:rPr>
              <w:t>Other medications</w:t>
            </w:r>
          </w:p>
        </w:tc>
        <w:tc>
          <w:tcPr>
            <w:tcW w:w="2793" w:type="dxa"/>
            <w:shd w:val="clear" w:color="auto" w:fill="D9D9D9" w:themeFill="background1" w:themeFillShade="D9"/>
          </w:tcPr>
          <w:p w14:paraId="051F4BD2" w14:textId="77777777" w:rsidR="00E330C1" w:rsidRPr="009E0787" w:rsidRDefault="00E330C1" w:rsidP="00007E34">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Dosage</w:t>
            </w:r>
          </w:p>
        </w:tc>
        <w:tc>
          <w:tcPr>
            <w:tcW w:w="2919" w:type="dxa"/>
            <w:shd w:val="clear" w:color="auto" w:fill="D9D9D9" w:themeFill="background1" w:themeFillShade="D9"/>
          </w:tcPr>
          <w:p w14:paraId="1CAC7170" w14:textId="77777777" w:rsidR="00E330C1" w:rsidRPr="009E0787" w:rsidRDefault="00E330C1" w:rsidP="00007E34">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Comments</w:t>
            </w:r>
          </w:p>
        </w:tc>
      </w:tr>
      <w:tr w:rsidR="00E330C1" w:rsidRPr="009E0787" w14:paraId="082ADF15"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76BDE508"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Apixaban</w:t>
            </w:r>
          </w:p>
        </w:tc>
        <w:tc>
          <w:tcPr>
            <w:tcW w:w="2793" w:type="dxa"/>
          </w:tcPr>
          <w:p w14:paraId="6E085379"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5mg twice daily</w:t>
            </w:r>
          </w:p>
        </w:tc>
        <w:tc>
          <w:tcPr>
            <w:tcW w:w="2919" w:type="dxa"/>
          </w:tcPr>
          <w:p w14:paraId="507734A1"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2192E6D7"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6FBCCCE4"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Atorvastatin</w:t>
            </w:r>
          </w:p>
        </w:tc>
        <w:tc>
          <w:tcPr>
            <w:tcW w:w="2793" w:type="dxa"/>
          </w:tcPr>
          <w:p w14:paraId="390D43BC"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40mg once daily</w:t>
            </w:r>
          </w:p>
        </w:tc>
        <w:tc>
          <w:tcPr>
            <w:tcW w:w="2919" w:type="dxa"/>
          </w:tcPr>
          <w:p w14:paraId="4CEC5558"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R</w:t>
            </w:r>
            <w:r w:rsidRPr="009E0787">
              <w:rPr>
                <w:rFonts w:ascii="Arial" w:hAnsi="Arial" w:cs="Arial"/>
              </w:rPr>
              <w:t>educed dose as on Sacubitril / Valsartan, maximum dose</w:t>
            </w:r>
          </w:p>
        </w:tc>
      </w:tr>
      <w:tr w:rsidR="00E330C1" w:rsidRPr="009E0787" w14:paraId="6FD2B422"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1BAE7FBA" w14:textId="77777777" w:rsidR="00E330C1" w:rsidRPr="009E0787" w:rsidRDefault="00E330C1" w:rsidP="00007E34">
            <w:pPr>
              <w:tabs>
                <w:tab w:val="left" w:pos="1536"/>
              </w:tabs>
              <w:spacing w:after="0" w:line="240" w:lineRule="auto"/>
              <w:rPr>
                <w:rFonts w:ascii="Arial" w:hAnsi="Arial" w:cs="Arial"/>
                <w:b w:val="0"/>
              </w:rPr>
            </w:pPr>
            <w:proofErr w:type="spellStart"/>
            <w:r w:rsidRPr="009E0787">
              <w:rPr>
                <w:rFonts w:ascii="Arial" w:hAnsi="Arial" w:cs="Arial"/>
              </w:rPr>
              <w:t>Carbocisteine</w:t>
            </w:r>
            <w:proofErr w:type="spellEnd"/>
          </w:p>
        </w:tc>
        <w:tc>
          <w:tcPr>
            <w:tcW w:w="2793" w:type="dxa"/>
          </w:tcPr>
          <w:p w14:paraId="1066D033"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375mg four times a day</w:t>
            </w:r>
          </w:p>
        </w:tc>
        <w:tc>
          <w:tcPr>
            <w:tcW w:w="2919" w:type="dxa"/>
          </w:tcPr>
          <w:p w14:paraId="534DEEE5"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1790FAAE"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0155809B"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Esomeprazole</w:t>
            </w:r>
          </w:p>
        </w:tc>
        <w:tc>
          <w:tcPr>
            <w:tcW w:w="2793" w:type="dxa"/>
          </w:tcPr>
          <w:p w14:paraId="48335E59"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40mg once daily</w:t>
            </w:r>
          </w:p>
        </w:tc>
        <w:tc>
          <w:tcPr>
            <w:tcW w:w="2919" w:type="dxa"/>
          </w:tcPr>
          <w:p w14:paraId="75B76455"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22E72884"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2FEDAAF8"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Fluoxetine</w:t>
            </w:r>
          </w:p>
        </w:tc>
        <w:tc>
          <w:tcPr>
            <w:tcW w:w="2793" w:type="dxa"/>
          </w:tcPr>
          <w:p w14:paraId="4BC4CA0E"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40mg once daily</w:t>
            </w:r>
          </w:p>
        </w:tc>
        <w:tc>
          <w:tcPr>
            <w:tcW w:w="2919" w:type="dxa"/>
          </w:tcPr>
          <w:p w14:paraId="57884C62"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2D7CD515"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190A0C6C"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Montelukast</w:t>
            </w:r>
          </w:p>
        </w:tc>
        <w:tc>
          <w:tcPr>
            <w:tcW w:w="2793" w:type="dxa"/>
          </w:tcPr>
          <w:p w14:paraId="318B551D"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10mg once daily</w:t>
            </w:r>
          </w:p>
        </w:tc>
        <w:tc>
          <w:tcPr>
            <w:tcW w:w="2919" w:type="dxa"/>
          </w:tcPr>
          <w:p w14:paraId="494D171F"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032A7635"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290751C9"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Prednisolone</w:t>
            </w:r>
          </w:p>
        </w:tc>
        <w:tc>
          <w:tcPr>
            <w:tcW w:w="2793" w:type="dxa"/>
          </w:tcPr>
          <w:p w14:paraId="18D9469E"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6mg once daily</w:t>
            </w:r>
          </w:p>
        </w:tc>
        <w:tc>
          <w:tcPr>
            <w:tcW w:w="2919" w:type="dxa"/>
          </w:tcPr>
          <w:p w14:paraId="6276D085"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7DC2329D"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0F057459"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Fexofenadine</w:t>
            </w:r>
          </w:p>
        </w:tc>
        <w:tc>
          <w:tcPr>
            <w:tcW w:w="2793" w:type="dxa"/>
          </w:tcPr>
          <w:p w14:paraId="5F4D2A70"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180mg once daily</w:t>
            </w:r>
          </w:p>
        </w:tc>
        <w:tc>
          <w:tcPr>
            <w:tcW w:w="2919" w:type="dxa"/>
          </w:tcPr>
          <w:p w14:paraId="2E61ECB2"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7CA8FA91"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1E1CBBF4"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Vildagliptin</w:t>
            </w:r>
          </w:p>
        </w:tc>
        <w:tc>
          <w:tcPr>
            <w:tcW w:w="2793" w:type="dxa"/>
          </w:tcPr>
          <w:p w14:paraId="4F63507D"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50mg once daily</w:t>
            </w:r>
          </w:p>
        </w:tc>
        <w:tc>
          <w:tcPr>
            <w:tcW w:w="2919" w:type="dxa"/>
          </w:tcPr>
          <w:p w14:paraId="3013A4E0"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746A8297"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79A17AAB"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Metformin</w:t>
            </w:r>
          </w:p>
        </w:tc>
        <w:tc>
          <w:tcPr>
            <w:tcW w:w="2793" w:type="dxa"/>
          </w:tcPr>
          <w:p w14:paraId="42EBE4D6"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1g twice daily</w:t>
            </w:r>
          </w:p>
        </w:tc>
        <w:tc>
          <w:tcPr>
            <w:tcW w:w="2919" w:type="dxa"/>
          </w:tcPr>
          <w:p w14:paraId="6EB6C32D"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258E53C1"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3520D4C4"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Allopurinol</w:t>
            </w:r>
          </w:p>
        </w:tc>
        <w:tc>
          <w:tcPr>
            <w:tcW w:w="2793" w:type="dxa"/>
          </w:tcPr>
          <w:p w14:paraId="478F2B0F"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100mg once daily</w:t>
            </w:r>
          </w:p>
        </w:tc>
        <w:tc>
          <w:tcPr>
            <w:tcW w:w="2919" w:type="dxa"/>
          </w:tcPr>
          <w:p w14:paraId="5A73BFB4"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21ABC941"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602FD426"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Ezetimibe</w:t>
            </w:r>
          </w:p>
        </w:tc>
        <w:tc>
          <w:tcPr>
            <w:tcW w:w="2793" w:type="dxa"/>
          </w:tcPr>
          <w:p w14:paraId="25EAA91F"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10mg once daily</w:t>
            </w:r>
          </w:p>
        </w:tc>
        <w:tc>
          <w:tcPr>
            <w:tcW w:w="2919" w:type="dxa"/>
          </w:tcPr>
          <w:p w14:paraId="3666D2A5"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08B953E1"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565476C3"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Tramadol</w:t>
            </w:r>
          </w:p>
        </w:tc>
        <w:tc>
          <w:tcPr>
            <w:tcW w:w="2793" w:type="dxa"/>
          </w:tcPr>
          <w:p w14:paraId="015D00DE"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50-100mg prn</w:t>
            </w:r>
          </w:p>
        </w:tc>
        <w:tc>
          <w:tcPr>
            <w:tcW w:w="2919" w:type="dxa"/>
          </w:tcPr>
          <w:p w14:paraId="67F6F8F2"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55F7F9B3"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48D39643"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Paracetamol</w:t>
            </w:r>
          </w:p>
        </w:tc>
        <w:tc>
          <w:tcPr>
            <w:tcW w:w="2793" w:type="dxa"/>
          </w:tcPr>
          <w:p w14:paraId="783852AA"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1g prn</w:t>
            </w:r>
          </w:p>
        </w:tc>
        <w:tc>
          <w:tcPr>
            <w:tcW w:w="2919" w:type="dxa"/>
          </w:tcPr>
          <w:p w14:paraId="23C84B28"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63D97622"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25331C66"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 xml:space="preserve">Insulin </w:t>
            </w:r>
          </w:p>
        </w:tc>
        <w:tc>
          <w:tcPr>
            <w:tcW w:w="2793" w:type="dxa"/>
          </w:tcPr>
          <w:p w14:paraId="34D53CC3"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as directed</w:t>
            </w:r>
          </w:p>
        </w:tc>
        <w:tc>
          <w:tcPr>
            <w:tcW w:w="2919" w:type="dxa"/>
          </w:tcPr>
          <w:p w14:paraId="7388D828"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4769776F"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2895DD14"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 xml:space="preserve">EpiPen </w:t>
            </w:r>
          </w:p>
        </w:tc>
        <w:tc>
          <w:tcPr>
            <w:tcW w:w="2793" w:type="dxa"/>
          </w:tcPr>
          <w:p w14:paraId="184F233B"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19" w:type="dxa"/>
          </w:tcPr>
          <w:p w14:paraId="2F07558B"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He is allergic to pollen</w:t>
            </w:r>
          </w:p>
        </w:tc>
      </w:tr>
      <w:tr w:rsidR="00E330C1" w:rsidRPr="009E0787" w14:paraId="49818F33"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3417B12C"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In-halers</w:t>
            </w:r>
          </w:p>
        </w:tc>
        <w:tc>
          <w:tcPr>
            <w:tcW w:w="2793" w:type="dxa"/>
          </w:tcPr>
          <w:p w14:paraId="0BF4A247"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919" w:type="dxa"/>
          </w:tcPr>
          <w:p w14:paraId="43024799"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4B822001"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0A5F7079"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Mepolizumab Injection</w:t>
            </w:r>
          </w:p>
        </w:tc>
        <w:tc>
          <w:tcPr>
            <w:tcW w:w="2793" w:type="dxa"/>
          </w:tcPr>
          <w:p w14:paraId="0A6A7660" w14:textId="77777777" w:rsidR="00E330C1"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Pr="009E0787">
              <w:rPr>
                <w:rFonts w:ascii="Arial" w:hAnsi="Arial" w:cs="Arial"/>
              </w:rPr>
              <w:t>very four weeks -&gt; Royal Brompton</w:t>
            </w:r>
          </w:p>
        </w:tc>
        <w:tc>
          <w:tcPr>
            <w:tcW w:w="2919" w:type="dxa"/>
          </w:tcPr>
          <w:p w14:paraId="314BFEFE"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330C1" w:rsidRPr="009E0787" w14:paraId="6004610A" w14:textId="77777777" w:rsidTr="00007E34">
        <w:tc>
          <w:tcPr>
            <w:cnfStyle w:val="001000000000" w:firstRow="0" w:lastRow="0" w:firstColumn="1" w:lastColumn="0" w:oddVBand="0" w:evenVBand="0" w:oddHBand="0" w:evenHBand="0" w:firstRowFirstColumn="0" w:firstRowLastColumn="0" w:lastRowFirstColumn="0" w:lastRowLastColumn="0"/>
            <w:tcW w:w="3298" w:type="dxa"/>
          </w:tcPr>
          <w:p w14:paraId="5A129603" w14:textId="77777777" w:rsidR="00E330C1" w:rsidRPr="009E0787" w:rsidRDefault="00E330C1" w:rsidP="00007E34">
            <w:pPr>
              <w:tabs>
                <w:tab w:val="left" w:pos="1536"/>
              </w:tabs>
              <w:spacing w:after="0" w:line="240" w:lineRule="auto"/>
              <w:rPr>
                <w:rFonts w:ascii="Arial" w:hAnsi="Arial" w:cs="Arial"/>
                <w:b w:val="0"/>
              </w:rPr>
            </w:pPr>
            <w:r w:rsidRPr="009E0787">
              <w:rPr>
                <w:rFonts w:ascii="Arial" w:hAnsi="Arial" w:cs="Arial"/>
              </w:rPr>
              <w:t xml:space="preserve">Buprenorphine </w:t>
            </w:r>
          </w:p>
        </w:tc>
        <w:tc>
          <w:tcPr>
            <w:tcW w:w="2793" w:type="dxa"/>
          </w:tcPr>
          <w:p w14:paraId="1611CE27"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20mcg/hour transdermal patch -&gt;change Saturday</w:t>
            </w:r>
          </w:p>
        </w:tc>
        <w:tc>
          <w:tcPr>
            <w:tcW w:w="2919" w:type="dxa"/>
          </w:tcPr>
          <w:p w14:paraId="441E7892" w14:textId="77777777" w:rsidR="00E330C1" w:rsidRPr="009E0787" w:rsidRDefault="00E330C1" w:rsidP="00007E34">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25DD607" w14:textId="77777777" w:rsidR="002B74B3" w:rsidRDefault="002B74B3" w:rsidP="002B74B3">
      <w:pPr>
        <w:tabs>
          <w:tab w:val="left" w:pos="1536"/>
        </w:tabs>
        <w:spacing w:after="0" w:line="240" w:lineRule="auto"/>
        <w:rPr>
          <w:rFonts w:ascii="Arial" w:hAnsi="Arial" w:cs="Arial"/>
          <w:b/>
        </w:rPr>
      </w:pPr>
    </w:p>
    <w:p w14:paraId="44E8C1C1" w14:textId="77777777" w:rsidR="002B74B3" w:rsidRPr="009E0787" w:rsidRDefault="002B74B3" w:rsidP="002B74B3">
      <w:pPr>
        <w:tabs>
          <w:tab w:val="left" w:pos="1536"/>
        </w:tabs>
        <w:spacing w:after="0" w:line="240" w:lineRule="auto"/>
        <w:rPr>
          <w:rFonts w:ascii="Arial" w:hAnsi="Arial" w:cs="Arial"/>
          <w:b/>
        </w:rPr>
      </w:pPr>
    </w:p>
    <w:tbl>
      <w:tblPr>
        <w:tblStyle w:val="GridTable1Light"/>
        <w:tblW w:w="9009" w:type="dxa"/>
        <w:tblCellMar>
          <w:top w:w="57" w:type="dxa"/>
          <w:bottom w:w="57" w:type="dxa"/>
        </w:tblCellMar>
        <w:tblLook w:val="04A0" w:firstRow="1" w:lastRow="0" w:firstColumn="1" w:lastColumn="0" w:noHBand="0" w:noVBand="1"/>
      </w:tblPr>
      <w:tblGrid>
        <w:gridCol w:w="3003"/>
        <w:gridCol w:w="3003"/>
        <w:gridCol w:w="3003"/>
      </w:tblGrid>
      <w:tr w:rsidR="002B74B3" w:rsidRPr="009E0787" w14:paraId="0FEFB95B" w14:textId="77777777" w:rsidTr="0071185F">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003" w:type="dxa"/>
            <w:shd w:val="clear" w:color="auto" w:fill="D9D9D9" w:themeFill="background1" w:themeFillShade="D9"/>
          </w:tcPr>
          <w:p w14:paraId="305DE294" w14:textId="77777777" w:rsidR="002B74B3" w:rsidRPr="009E0787" w:rsidRDefault="002B74B3" w:rsidP="00DC296B">
            <w:pPr>
              <w:tabs>
                <w:tab w:val="left" w:pos="1536"/>
              </w:tabs>
              <w:spacing w:after="0" w:line="240" w:lineRule="auto"/>
              <w:rPr>
                <w:rFonts w:ascii="Arial" w:hAnsi="Arial" w:cs="Arial"/>
              </w:rPr>
            </w:pPr>
            <w:r w:rsidRPr="009E0787">
              <w:rPr>
                <w:rFonts w:ascii="Arial" w:hAnsi="Arial" w:cs="Arial"/>
              </w:rPr>
              <w:t>Allergies</w:t>
            </w:r>
          </w:p>
        </w:tc>
        <w:tc>
          <w:tcPr>
            <w:tcW w:w="3003" w:type="dxa"/>
            <w:shd w:val="clear" w:color="auto" w:fill="D9D9D9" w:themeFill="background1" w:themeFillShade="D9"/>
          </w:tcPr>
          <w:p w14:paraId="1CCA1CF6" w14:textId="77777777"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Intolerances</w:t>
            </w:r>
          </w:p>
        </w:tc>
        <w:tc>
          <w:tcPr>
            <w:tcW w:w="3003" w:type="dxa"/>
            <w:shd w:val="clear" w:color="auto" w:fill="D9D9D9" w:themeFill="background1" w:themeFillShade="D9"/>
          </w:tcPr>
          <w:p w14:paraId="10C5D100" w14:textId="77777777"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Adherence issues</w:t>
            </w:r>
          </w:p>
        </w:tc>
      </w:tr>
      <w:tr w:rsidR="002B74B3" w:rsidRPr="009E0787" w14:paraId="616196AD" w14:textId="77777777" w:rsidTr="00DC296B">
        <w:tc>
          <w:tcPr>
            <w:cnfStyle w:val="001000000000" w:firstRow="0" w:lastRow="0" w:firstColumn="1" w:lastColumn="0" w:oddVBand="0" w:evenVBand="0" w:oddHBand="0" w:evenHBand="0" w:firstRowFirstColumn="0" w:firstRowLastColumn="0" w:lastRowFirstColumn="0" w:lastRowLastColumn="0"/>
            <w:tcW w:w="3003" w:type="dxa"/>
          </w:tcPr>
          <w:p w14:paraId="7AA68F0D"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NKDA</w:t>
            </w:r>
          </w:p>
        </w:tc>
        <w:tc>
          <w:tcPr>
            <w:tcW w:w="3003" w:type="dxa"/>
          </w:tcPr>
          <w:p w14:paraId="62CAF25C"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003" w:type="dxa"/>
          </w:tcPr>
          <w:p w14:paraId="1EC0B161"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Compliant with medications</w:t>
            </w:r>
          </w:p>
        </w:tc>
      </w:tr>
    </w:tbl>
    <w:p w14:paraId="77DE4CC7" w14:textId="77777777" w:rsidR="002B74B3" w:rsidRDefault="002B74B3" w:rsidP="002B74B3">
      <w:pPr>
        <w:tabs>
          <w:tab w:val="left" w:pos="1536"/>
        </w:tabs>
        <w:spacing w:after="0" w:line="240" w:lineRule="auto"/>
        <w:rPr>
          <w:rFonts w:ascii="Arial" w:hAnsi="Arial" w:cs="Arial"/>
          <w:b/>
        </w:rPr>
      </w:pPr>
    </w:p>
    <w:p w14:paraId="263457A5" w14:textId="77777777" w:rsidR="002B74B3" w:rsidRPr="009E0787" w:rsidRDefault="002B74B3" w:rsidP="002B74B3">
      <w:pPr>
        <w:tabs>
          <w:tab w:val="left" w:pos="1536"/>
        </w:tabs>
        <w:spacing w:after="0" w:line="240" w:lineRule="auto"/>
        <w:rPr>
          <w:rFonts w:ascii="Arial" w:hAnsi="Arial" w:cs="Arial"/>
          <w:b/>
        </w:rPr>
      </w:pPr>
    </w:p>
    <w:tbl>
      <w:tblPr>
        <w:tblStyle w:val="GridTable1Light"/>
        <w:tblW w:w="9010" w:type="dxa"/>
        <w:tblCellMar>
          <w:top w:w="57" w:type="dxa"/>
          <w:bottom w:w="57" w:type="dxa"/>
        </w:tblCellMar>
        <w:tblLook w:val="04A0" w:firstRow="1" w:lastRow="0" w:firstColumn="1" w:lastColumn="0" w:noHBand="0" w:noVBand="1"/>
      </w:tblPr>
      <w:tblGrid>
        <w:gridCol w:w="4505"/>
        <w:gridCol w:w="4505"/>
      </w:tblGrid>
      <w:tr w:rsidR="002B74B3" w:rsidRPr="009E0787" w14:paraId="00D4E206" w14:textId="77777777" w:rsidTr="0071185F">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05" w:type="dxa"/>
            <w:shd w:val="clear" w:color="auto" w:fill="D9D9D9" w:themeFill="background1" w:themeFillShade="D9"/>
          </w:tcPr>
          <w:p w14:paraId="41131767" w14:textId="77777777" w:rsidR="002B74B3" w:rsidRPr="009E0787" w:rsidRDefault="002B74B3" w:rsidP="00DC296B">
            <w:pPr>
              <w:tabs>
                <w:tab w:val="left" w:pos="1536"/>
              </w:tabs>
              <w:spacing w:after="0" w:line="240" w:lineRule="auto"/>
              <w:rPr>
                <w:rFonts w:ascii="Arial" w:hAnsi="Arial" w:cs="Arial"/>
              </w:rPr>
            </w:pPr>
            <w:r w:rsidRPr="009E0787">
              <w:rPr>
                <w:rFonts w:ascii="Arial" w:hAnsi="Arial" w:cs="Arial"/>
              </w:rPr>
              <w:t xml:space="preserve">Examinations on discharge </w:t>
            </w:r>
          </w:p>
        </w:tc>
        <w:tc>
          <w:tcPr>
            <w:tcW w:w="4505" w:type="dxa"/>
            <w:shd w:val="clear" w:color="auto" w:fill="D9D9D9" w:themeFill="background1" w:themeFillShade="D9"/>
          </w:tcPr>
          <w:p w14:paraId="1475A8AE" w14:textId="77777777"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74B3" w:rsidRPr="009E0787" w14:paraId="09C7A4DB"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01EFA63F"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BP Sitting</w:t>
            </w:r>
          </w:p>
        </w:tc>
        <w:tc>
          <w:tcPr>
            <w:tcW w:w="4505" w:type="dxa"/>
          </w:tcPr>
          <w:p w14:paraId="61C97CDA"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 xml:space="preserve">115 / 78 </w:t>
            </w:r>
          </w:p>
        </w:tc>
      </w:tr>
      <w:tr w:rsidR="002B74B3" w:rsidRPr="009E0787" w14:paraId="07D82EEC"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4B0C0EC5"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BP Standing</w:t>
            </w:r>
          </w:p>
        </w:tc>
        <w:tc>
          <w:tcPr>
            <w:tcW w:w="4505" w:type="dxa"/>
          </w:tcPr>
          <w:p w14:paraId="289F71A9"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105 / 69</w:t>
            </w:r>
          </w:p>
        </w:tc>
      </w:tr>
      <w:tr w:rsidR="002B74B3" w:rsidRPr="009E0787" w14:paraId="4855F027"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0B8CD500"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Heart Rate</w:t>
            </w:r>
          </w:p>
        </w:tc>
        <w:tc>
          <w:tcPr>
            <w:tcW w:w="4505" w:type="dxa"/>
          </w:tcPr>
          <w:p w14:paraId="34D41C7E"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 xml:space="preserve"> 78 bpm</w:t>
            </w:r>
          </w:p>
        </w:tc>
      </w:tr>
      <w:tr w:rsidR="002B74B3" w:rsidRPr="009E0787" w14:paraId="173020C9"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23EAF4F7"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Weight</w:t>
            </w:r>
          </w:p>
        </w:tc>
        <w:tc>
          <w:tcPr>
            <w:tcW w:w="4505" w:type="dxa"/>
          </w:tcPr>
          <w:p w14:paraId="07C477AF"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93.2 Kg</w:t>
            </w:r>
          </w:p>
        </w:tc>
      </w:tr>
      <w:tr w:rsidR="002B74B3" w:rsidRPr="009E0787" w14:paraId="4834C82F"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2C6678F1"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Respiratory assessment</w:t>
            </w:r>
          </w:p>
        </w:tc>
        <w:tc>
          <w:tcPr>
            <w:tcW w:w="4505" w:type="dxa"/>
          </w:tcPr>
          <w:p w14:paraId="723A78AF"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Chest Clear</w:t>
            </w:r>
          </w:p>
        </w:tc>
      </w:tr>
      <w:tr w:rsidR="002B74B3" w:rsidRPr="009E0787" w14:paraId="063C1C6D"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2BF0A198"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lastRenderedPageBreak/>
              <w:t>Oedema</w:t>
            </w:r>
          </w:p>
        </w:tc>
        <w:tc>
          <w:tcPr>
            <w:tcW w:w="4505" w:type="dxa"/>
          </w:tcPr>
          <w:p w14:paraId="49741AFC"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Nil</w:t>
            </w:r>
          </w:p>
        </w:tc>
      </w:tr>
      <w:tr w:rsidR="002B74B3" w:rsidRPr="009E0787" w14:paraId="71D663D0"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4B1B4422"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NYHA on admission</w:t>
            </w:r>
          </w:p>
        </w:tc>
        <w:tc>
          <w:tcPr>
            <w:tcW w:w="4505" w:type="dxa"/>
          </w:tcPr>
          <w:p w14:paraId="7011B194"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III</w:t>
            </w:r>
          </w:p>
        </w:tc>
      </w:tr>
      <w:tr w:rsidR="002B74B3" w:rsidRPr="009E0787" w14:paraId="7B4A4770"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48C015E0"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 xml:space="preserve">NYHA on discharge </w:t>
            </w:r>
          </w:p>
        </w:tc>
        <w:tc>
          <w:tcPr>
            <w:tcW w:w="4505" w:type="dxa"/>
          </w:tcPr>
          <w:p w14:paraId="0C142133"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II</w:t>
            </w:r>
          </w:p>
        </w:tc>
      </w:tr>
    </w:tbl>
    <w:p w14:paraId="6BA39071" w14:textId="77777777" w:rsidR="002B74B3" w:rsidRDefault="002B74B3" w:rsidP="002B74B3">
      <w:pPr>
        <w:tabs>
          <w:tab w:val="left" w:pos="1536"/>
        </w:tabs>
        <w:spacing w:after="0" w:line="240" w:lineRule="auto"/>
        <w:rPr>
          <w:rFonts w:ascii="Arial" w:hAnsi="Arial" w:cs="Arial"/>
          <w:b/>
        </w:rPr>
      </w:pPr>
    </w:p>
    <w:p w14:paraId="7CE92985" w14:textId="77777777" w:rsidR="002B74B3" w:rsidRPr="009E0787" w:rsidRDefault="002B74B3" w:rsidP="002B74B3">
      <w:pPr>
        <w:tabs>
          <w:tab w:val="left" w:pos="1536"/>
        </w:tabs>
        <w:spacing w:after="0" w:line="240" w:lineRule="auto"/>
        <w:rPr>
          <w:rFonts w:ascii="Arial" w:hAnsi="Arial" w:cs="Arial"/>
          <w:b/>
        </w:rPr>
      </w:pPr>
    </w:p>
    <w:tbl>
      <w:tblPr>
        <w:tblStyle w:val="GridTable1Light"/>
        <w:tblW w:w="9010" w:type="dxa"/>
        <w:tblCellMar>
          <w:top w:w="57" w:type="dxa"/>
          <w:bottom w:w="57" w:type="dxa"/>
        </w:tblCellMar>
        <w:tblLook w:val="04A0" w:firstRow="1" w:lastRow="0" w:firstColumn="1" w:lastColumn="0" w:noHBand="0" w:noVBand="1"/>
      </w:tblPr>
      <w:tblGrid>
        <w:gridCol w:w="4505"/>
        <w:gridCol w:w="4505"/>
      </w:tblGrid>
      <w:tr w:rsidR="002B74B3" w:rsidRPr="009E0787" w14:paraId="608FAED4" w14:textId="77777777" w:rsidTr="0071185F">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05" w:type="dxa"/>
            <w:shd w:val="clear" w:color="auto" w:fill="D9D9D9" w:themeFill="background1" w:themeFillShade="D9"/>
          </w:tcPr>
          <w:p w14:paraId="17EAD7DE" w14:textId="77777777" w:rsidR="002B74B3" w:rsidRPr="009E0787" w:rsidRDefault="002B74B3" w:rsidP="00DC296B">
            <w:pPr>
              <w:tabs>
                <w:tab w:val="left" w:pos="1536"/>
              </w:tabs>
              <w:spacing w:after="0" w:line="240" w:lineRule="auto"/>
              <w:rPr>
                <w:rFonts w:ascii="Arial" w:hAnsi="Arial" w:cs="Arial"/>
              </w:rPr>
            </w:pPr>
            <w:r w:rsidRPr="009E0787">
              <w:rPr>
                <w:rFonts w:ascii="Arial" w:hAnsi="Arial" w:cs="Arial"/>
              </w:rPr>
              <w:t>Cardiac rehab: Y / N / Declined</w:t>
            </w:r>
          </w:p>
        </w:tc>
        <w:tc>
          <w:tcPr>
            <w:tcW w:w="4505" w:type="dxa"/>
            <w:shd w:val="clear" w:color="auto" w:fill="D9D9D9" w:themeFill="background1" w:themeFillShade="D9"/>
          </w:tcPr>
          <w:p w14:paraId="27681F90" w14:textId="77777777" w:rsidR="002B74B3" w:rsidRPr="009E0787" w:rsidRDefault="002B74B3" w:rsidP="00DC296B">
            <w:pPr>
              <w:tabs>
                <w:tab w:val="left" w:pos="1536"/>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9E0787">
              <w:rPr>
                <w:rFonts w:ascii="Arial" w:hAnsi="Arial" w:cs="Arial"/>
              </w:rPr>
              <w:t xml:space="preserve">Comments </w:t>
            </w:r>
          </w:p>
        </w:tc>
      </w:tr>
      <w:tr w:rsidR="002B74B3" w:rsidRPr="009E0787" w14:paraId="6C497313" w14:textId="77777777" w:rsidTr="00DC296B">
        <w:tc>
          <w:tcPr>
            <w:cnfStyle w:val="001000000000" w:firstRow="0" w:lastRow="0" w:firstColumn="1" w:lastColumn="0" w:oddVBand="0" w:evenVBand="0" w:oddHBand="0" w:evenHBand="0" w:firstRowFirstColumn="0" w:firstRowLastColumn="0" w:lastRowFirstColumn="0" w:lastRowLastColumn="0"/>
            <w:tcW w:w="4505" w:type="dxa"/>
          </w:tcPr>
          <w:p w14:paraId="0332DADA" w14:textId="77777777" w:rsidR="002B74B3" w:rsidRPr="009E0787" w:rsidRDefault="002B74B3" w:rsidP="00DC296B">
            <w:pPr>
              <w:tabs>
                <w:tab w:val="left" w:pos="1536"/>
              </w:tabs>
              <w:spacing w:after="0" w:line="240" w:lineRule="auto"/>
              <w:rPr>
                <w:rFonts w:ascii="Arial" w:hAnsi="Arial" w:cs="Arial"/>
                <w:b w:val="0"/>
              </w:rPr>
            </w:pPr>
            <w:r w:rsidRPr="009E0787">
              <w:rPr>
                <w:rFonts w:ascii="Arial" w:hAnsi="Arial" w:cs="Arial"/>
              </w:rPr>
              <w:t>Y</w:t>
            </w:r>
          </w:p>
        </w:tc>
        <w:tc>
          <w:tcPr>
            <w:tcW w:w="4505" w:type="dxa"/>
          </w:tcPr>
          <w:p w14:paraId="51029CE2" w14:textId="77777777" w:rsidR="002B74B3" w:rsidRPr="009E0787" w:rsidRDefault="002B74B3" w:rsidP="00DC296B">
            <w:pPr>
              <w:tabs>
                <w:tab w:val="left" w:pos="1536"/>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0787">
              <w:rPr>
                <w:rFonts w:ascii="Arial" w:hAnsi="Arial" w:cs="Arial"/>
              </w:rPr>
              <w:t>Commenced programme 01/12/2020</w:t>
            </w:r>
          </w:p>
        </w:tc>
      </w:tr>
    </w:tbl>
    <w:p w14:paraId="3F332939" w14:textId="77777777" w:rsidR="00AB6AE5" w:rsidRPr="00FB5F1D" w:rsidRDefault="00AB6AE5" w:rsidP="00F633C4">
      <w:pPr>
        <w:tabs>
          <w:tab w:val="left" w:pos="426"/>
          <w:tab w:val="left" w:pos="1536"/>
        </w:tabs>
        <w:rPr>
          <w:rFonts w:ascii="Arial" w:hAnsi="Arial" w:cs="Arial"/>
        </w:rPr>
      </w:pPr>
    </w:p>
    <w:p w14:paraId="2C158C17" w14:textId="77777777" w:rsidR="0071185F" w:rsidRDefault="00AB6AE5" w:rsidP="00F633C4">
      <w:pPr>
        <w:tabs>
          <w:tab w:val="left" w:pos="426"/>
          <w:tab w:val="left" w:pos="1536"/>
        </w:tabs>
        <w:ind w:left="-567"/>
        <w:rPr>
          <w:rFonts w:ascii="Arial" w:hAnsi="Arial" w:cs="Arial"/>
        </w:rPr>
      </w:pPr>
      <w:r w:rsidRPr="00FB5F1D">
        <w:rPr>
          <w:rFonts w:ascii="Arial" w:hAnsi="Arial" w:cs="Arial"/>
        </w:rPr>
        <w:t>Yours sincerely,</w:t>
      </w:r>
    </w:p>
    <w:p w14:paraId="07213546" w14:textId="302F928A" w:rsidR="00AB6AE5" w:rsidRPr="00FB5F1D" w:rsidRDefault="00F633C4" w:rsidP="00F633C4">
      <w:pPr>
        <w:tabs>
          <w:tab w:val="left" w:pos="426"/>
          <w:tab w:val="left" w:pos="1536"/>
        </w:tabs>
        <w:ind w:left="-567"/>
        <w:rPr>
          <w:rFonts w:ascii="Arial" w:hAnsi="Arial" w:cs="Arial"/>
        </w:rPr>
      </w:pPr>
      <w:r w:rsidRPr="00FB5F1D">
        <w:rPr>
          <w:rFonts w:ascii="Arial" w:hAnsi="Arial" w:cs="Arial"/>
        </w:rPr>
        <w:br/>
      </w:r>
      <w:r w:rsidR="00AB6AE5" w:rsidRPr="00FB5F1D">
        <w:rPr>
          <w:rFonts w:ascii="Arial" w:hAnsi="Arial" w:cs="Arial"/>
        </w:rPr>
        <w:t>Heart Failure Nurse</w:t>
      </w:r>
    </w:p>
    <w:p w14:paraId="4679BF88" w14:textId="2E343FC8" w:rsidR="00F633C4" w:rsidRPr="00FB5F1D" w:rsidRDefault="00746F94" w:rsidP="00F633C4">
      <w:pPr>
        <w:tabs>
          <w:tab w:val="left" w:pos="426"/>
          <w:tab w:val="left" w:pos="1536"/>
        </w:tabs>
        <w:ind w:left="-567"/>
        <w:rPr>
          <w:rFonts w:ascii="Arial" w:hAnsi="Arial" w:cs="Arial"/>
        </w:rPr>
      </w:pPr>
      <w:r w:rsidRPr="00FB5F1D">
        <w:rPr>
          <w:rFonts w:ascii="Arial" w:hAnsi="Arial" w:cs="Arial"/>
          <w:noProof/>
        </w:rPr>
        <mc:AlternateContent>
          <mc:Choice Requires="wps">
            <w:drawing>
              <wp:anchor distT="0" distB="0" distL="114300" distR="114300" simplePos="0" relativeHeight="251675648" behindDoc="1" locked="0" layoutInCell="1" allowOverlap="1" wp14:anchorId="7A7F9125" wp14:editId="484DAC75">
                <wp:simplePos x="0" y="0"/>
                <wp:positionH relativeFrom="margin">
                  <wp:posOffset>-509270</wp:posOffset>
                </wp:positionH>
                <wp:positionV relativeFrom="paragraph">
                  <wp:posOffset>202344</wp:posOffset>
                </wp:positionV>
                <wp:extent cx="6746789" cy="1470991"/>
                <wp:effectExtent l="0" t="0" r="0" b="2540"/>
                <wp:wrapNone/>
                <wp:docPr id="9" name="Rectangle 9"/>
                <wp:cNvGraphicFramePr/>
                <a:graphic xmlns:a="http://schemas.openxmlformats.org/drawingml/2006/main">
                  <a:graphicData uri="http://schemas.microsoft.com/office/word/2010/wordprocessingShape">
                    <wps:wsp>
                      <wps:cNvSpPr/>
                      <wps:spPr>
                        <a:xfrm>
                          <a:off x="0" y="0"/>
                          <a:ext cx="6746789" cy="1470991"/>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3AE09" id="Rectangle 9" o:spid="_x0000_s1026" style="position:absolute;margin-left:-40.1pt;margin-top:15.95pt;width:531.25pt;height:115.8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" fillcolor="#e7e6e6 [3214]" stroked="f" strokeweight="1pt">
                <w10:wrap anchorx="margin"/>
              </v:rect>
            </w:pict>
          </mc:Fallback>
        </mc:AlternateContent>
      </w:r>
    </w:p>
    <w:p w14:paraId="304417C6" w14:textId="37BE150D" w:rsidR="00D22C21" w:rsidRPr="00FB5F1D" w:rsidRDefault="00AB6AE5" w:rsidP="00746F94">
      <w:pPr>
        <w:ind w:left="-567" w:right="-619"/>
        <w:rPr>
          <w:rFonts w:asciiTheme="minorHAnsi" w:hAnsiTheme="minorHAnsi" w:cstheme="minorHAnsi"/>
        </w:rPr>
      </w:pPr>
      <w:r w:rsidRPr="00FB5F1D">
        <w:rPr>
          <w:rFonts w:ascii="Arial" w:eastAsia="Times New Roman" w:hAnsi="Arial" w:cs="Arial"/>
          <w:b/>
          <w:color w:val="000000" w:themeColor="text1"/>
        </w:rPr>
        <w:t>Key contact information</w:t>
      </w:r>
      <w:r w:rsidR="00746F94" w:rsidRPr="00FB5F1D">
        <w:rPr>
          <w:rFonts w:ascii="Arial" w:eastAsia="Times New Roman" w:hAnsi="Arial" w:cs="Arial"/>
          <w:b/>
          <w:color w:val="000000" w:themeColor="text1"/>
        </w:rPr>
        <w:br/>
      </w:r>
      <w:r w:rsidR="00F633C4" w:rsidRPr="00FB5F1D">
        <w:rPr>
          <w:rFonts w:ascii="Arial" w:eastAsia="Times New Roman" w:hAnsi="Arial" w:cs="Arial"/>
          <w:b/>
          <w:color w:val="000000" w:themeColor="text1"/>
        </w:rPr>
        <w:br/>
      </w:r>
      <w:r w:rsidRPr="00FB5F1D">
        <w:rPr>
          <w:rFonts w:ascii="Arial" w:eastAsia="Times New Roman" w:hAnsi="Arial" w:cs="Arial"/>
          <w:color w:val="000000"/>
          <w14:textOutline w14:w="9525" w14:cap="rnd" w14:cmpd="sng" w14:algn="ctr">
            <w14:noFill/>
            <w14:prstDash w14:val="solid"/>
            <w14:bevel/>
          </w14:textOutline>
        </w:rPr>
        <w:t xml:space="preserve">Routine advice community HF team </w:t>
      </w:r>
      <w:r w:rsidRPr="00FB5F1D">
        <w:rPr>
          <w:rFonts w:ascii="Arial" w:eastAsia="Times New Roman" w:hAnsi="Arial" w:cs="Arial"/>
          <w:bCs/>
          <w:color w:val="000000"/>
          <w14:textOutline w14:w="9525" w14:cap="rnd" w14:cmpd="sng" w14:algn="ctr">
            <w14:noFill/>
            <w14:prstDash w14:val="solid"/>
            <w14:bevel/>
          </w14:textOutline>
        </w:rPr>
        <w:t>:</w:t>
      </w:r>
      <w:r w:rsidRPr="00FB5F1D">
        <w:rPr>
          <w:rFonts w:ascii="Arial" w:eastAsia="Times New Roman" w:hAnsi="Arial" w:cs="Arial"/>
          <w:b/>
          <w:color w:val="000000"/>
          <w14:textOutline w14:w="9525" w14:cap="rnd" w14:cmpd="sng" w14:algn="ctr">
            <w14:noFill/>
            <w14:prstDash w14:val="solid"/>
            <w14:bevel/>
          </w14:textOutline>
        </w:rPr>
        <w:t xml:space="preserve"> </w:t>
      </w:r>
      <w:hyperlink r:id="rId14" w:history="1">
        <w:r w:rsidRPr="00FB5F1D">
          <w:rPr>
            <w:rStyle w:val="Hyperlink"/>
            <w:rFonts w:ascii="Arial" w:hAnsi="Arial" w:cs="Arial"/>
          </w:rPr>
          <w:t>imperial.hfu@nhs.net</w:t>
        </w:r>
      </w:hyperlink>
      <w:r w:rsidRPr="00FB5F1D">
        <w:rPr>
          <w:rFonts w:ascii="Arial" w:eastAsia="Times New Roman" w:hAnsi="Arial" w:cs="Arial"/>
          <w:b/>
          <w:color w:val="000000"/>
          <w14:textOutline w14:w="9525" w14:cap="rnd" w14:cmpd="sng" w14:algn="ctr">
            <w14:noFill/>
            <w14:prstDash w14:val="solid"/>
            <w14:bevel/>
          </w14:textOutline>
        </w:rPr>
        <w:t xml:space="preserve">  </w:t>
      </w:r>
      <w:r w:rsidR="00F633C4" w:rsidRPr="00FB5F1D">
        <w:rPr>
          <w:rFonts w:ascii="Arial" w:hAnsi="Arial" w:cs="Arial"/>
          <w:b/>
        </w:rPr>
        <w:br/>
      </w:r>
      <w:r w:rsidRPr="00FB5F1D">
        <w:rPr>
          <w:rFonts w:ascii="Arial" w:eastAsia="Times New Roman" w:hAnsi="Arial" w:cs="Arial"/>
          <w:color w:val="000000"/>
          <w14:textOutline w14:w="9525" w14:cap="rnd" w14:cmpd="sng" w14:algn="ctr">
            <w14:noFill/>
            <w14:prstDash w14:val="solid"/>
            <w14:bevel/>
          </w14:textOutline>
        </w:rPr>
        <w:t xml:space="preserve">General cardiology email advice: </w:t>
      </w:r>
      <w:hyperlink r:id="rId15" w:history="1">
        <w:r w:rsidRPr="00FB5F1D">
          <w:rPr>
            <w:rStyle w:val="Hyperlink"/>
            <w:rFonts w:ascii="Arial" w:hAnsi="Arial" w:cs="Arial"/>
          </w:rPr>
          <w:t>Imperial.cardiologyadvice@nhs.net</w:t>
        </w:r>
      </w:hyperlink>
      <w:r w:rsidR="00F633C4" w:rsidRPr="00FB5F1D">
        <w:rPr>
          <w:rFonts w:ascii="Arial" w:hAnsi="Arial" w:cs="Arial"/>
          <w:b/>
        </w:rPr>
        <w:br/>
      </w:r>
      <w:r w:rsidRPr="00FB5F1D">
        <w:rPr>
          <w:rFonts w:ascii="Arial" w:eastAsia="Times New Roman" w:hAnsi="Arial" w:cs="Arial"/>
          <w:color w:val="000000"/>
          <w14:textOutline w14:w="9525" w14:cap="rnd" w14:cmpd="sng" w14:algn="ctr">
            <w14:noFill/>
            <w14:prstDash w14:val="solid"/>
            <w14:bevel/>
          </w14:textOutline>
        </w:rPr>
        <w:t xml:space="preserve">Community Independent service: </w:t>
      </w:r>
      <w:hyperlink r:id="rId16" w:history="1">
        <w:r w:rsidRPr="00FB5F1D">
          <w:rPr>
            <w:rStyle w:val="Hyperlink"/>
            <w:rFonts w:ascii="Arial" w:eastAsia="Times New Roman" w:hAnsi="Arial" w:cs="Arial"/>
            <w:b/>
            <w14:textOutline w14:w="9525" w14:cap="rnd" w14:cmpd="sng" w14:algn="ctr">
              <w14:noFill/>
              <w14:prstDash w14:val="solid"/>
              <w14:bevel/>
            </w14:textOutline>
          </w:rPr>
          <w:t>cis.3borough@nhs.net</w:t>
        </w:r>
      </w:hyperlink>
      <w:r w:rsidRPr="00FB5F1D">
        <w:rPr>
          <w:rFonts w:ascii="Arial" w:eastAsia="Times New Roman" w:hAnsi="Arial" w:cs="Arial"/>
          <w:b/>
          <w:color w:val="000000"/>
          <w14:textOutline w14:w="9525" w14:cap="rnd" w14:cmpd="sng" w14:algn="ctr">
            <w14:noFill/>
            <w14:prstDash w14:val="solid"/>
            <w14:bevel/>
          </w14:textOutline>
        </w:rPr>
        <w:t xml:space="preserve">   </w:t>
      </w:r>
      <w:r w:rsidRPr="00FB5F1D">
        <w:rPr>
          <w:rFonts w:ascii="Arial" w:eastAsia="Times New Roman" w:hAnsi="Arial" w:cs="Arial"/>
          <w:color w:val="000000"/>
          <w14:textOutline w14:w="9525" w14:cap="rnd" w14:cmpd="sng" w14:algn="ctr">
            <w14:noFill/>
            <w14:prstDash w14:val="solid"/>
            <w14:bevel/>
          </w14:textOutline>
        </w:rPr>
        <w:t xml:space="preserve"> </w:t>
      </w:r>
      <w:r w:rsidR="00F633C4" w:rsidRPr="00FB5F1D">
        <w:rPr>
          <w:rFonts w:ascii="Arial" w:hAnsi="Arial" w:cs="Arial"/>
          <w:b/>
        </w:rPr>
        <w:br/>
      </w:r>
      <w:r w:rsidRPr="00FB5F1D">
        <w:rPr>
          <w:rFonts w:ascii="Arial" w:eastAsia="Times New Roman" w:hAnsi="Arial" w:cs="Arial"/>
          <w:color w:val="000000"/>
          <w14:textOutline w14:w="9525" w14:cap="rnd" w14:cmpd="sng" w14:algn="ctr">
            <w14:noFill/>
            <w14:prstDash w14:val="solid"/>
            <w14:bevel/>
          </w14:textOutline>
        </w:rPr>
        <w:t xml:space="preserve">HF team: Charing Cross: </w:t>
      </w:r>
      <w:r w:rsidR="007E54DA" w:rsidRPr="00FB5F1D">
        <w:rPr>
          <w:rFonts w:ascii="Arial" w:eastAsia="Times New Roman" w:hAnsi="Arial" w:cs="Arial"/>
          <w:color w:val="000000"/>
          <w14:textOutline w14:w="9525" w14:cap="rnd" w14:cmpd="sng" w14:algn="ctr">
            <w14:noFill/>
            <w14:prstDash w14:val="solid"/>
            <w14:bevel/>
          </w14:textOutline>
        </w:rPr>
        <w:t xml:space="preserve">0203 313 </w:t>
      </w:r>
      <w:r w:rsidR="007E54DA">
        <w:rPr>
          <w:rFonts w:ascii="Arial" w:eastAsia="Times New Roman" w:hAnsi="Arial" w:cs="Arial"/>
          <w:color w:val="000000"/>
          <w14:textOutline w14:w="9525" w14:cap="rnd" w14:cmpd="sng" w14:algn="ctr">
            <w14:noFill/>
            <w14:prstDash w14:val="solid"/>
            <w14:bevel/>
          </w14:textOutline>
        </w:rPr>
        <w:t>0223</w:t>
      </w:r>
      <w:r w:rsidR="007E54DA" w:rsidRPr="00FB5F1D">
        <w:rPr>
          <w:rFonts w:ascii="Arial" w:eastAsia="Times New Roman" w:hAnsi="Arial" w:cs="Arial"/>
          <w:color w:val="000000"/>
          <w14:textOutline w14:w="9525" w14:cap="rnd" w14:cmpd="sng" w14:algn="ctr">
            <w14:noFill/>
            <w14:prstDash w14:val="solid"/>
            <w14:bevel/>
          </w14:textOutline>
        </w:rPr>
        <w:t xml:space="preserve"> </w:t>
      </w:r>
      <w:r w:rsidRPr="00FB5F1D">
        <w:rPr>
          <w:rFonts w:ascii="Arial" w:eastAsia="Times New Roman" w:hAnsi="Arial" w:cs="Arial"/>
          <w:color w:val="000000"/>
          <w14:textOutline w14:w="9525" w14:cap="rnd" w14:cmpd="sng" w14:algn="ctr">
            <w14:noFill/>
            <w14:prstDash w14:val="solid"/>
            <w14:bevel/>
          </w14:textOutline>
        </w:rPr>
        <w:t xml:space="preserve">| St Marys: 0203 312 3242 | Hammersmith: </w:t>
      </w:r>
      <w:r w:rsidR="007E54DA" w:rsidRPr="00FB5F1D">
        <w:rPr>
          <w:rFonts w:ascii="Arial" w:eastAsia="Times New Roman" w:hAnsi="Arial" w:cs="Arial"/>
          <w:color w:val="000000"/>
          <w14:textOutline w14:w="9525" w14:cap="rnd" w14:cmpd="sng" w14:algn="ctr">
            <w14:noFill/>
            <w14:prstDash w14:val="solid"/>
            <w14:bevel/>
          </w14:textOutline>
        </w:rPr>
        <w:t xml:space="preserve">0203 313 </w:t>
      </w:r>
      <w:r w:rsidR="007E54DA">
        <w:rPr>
          <w:rFonts w:ascii="Arial" w:eastAsia="Times New Roman" w:hAnsi="Arial" w:cs="Arial"/>
          <w:color w:val="000000"/>
          <w14:textOutline w14:w="9525" w14:cap="rnd" w14:cmpd="sng" w14:algn="ctr">
            <w14:noFill/>
            <w14:prstDash w14:val="solid"/>
            <w14:bevel/>
          </w14:textOutline>
        </w:rPr>
        <w:t>1697</w:t>
      </w:r>
    </w:p>
    <w:sectPr w:rsidR="00D22C21" w:rsidRPr="00FB5F1D" w:rsidSect="00E7598F">
      <w:headerReference w:type="even" r:id="rId17"/>
      <w:headerReference w:type="default" r:id="rId18"/>
      <w:headerReference w:type="first" r:id="rId19"/>
      <w:type w:val="continuous"/>
      <w:pgSz w:w="11900" w:h="16840"/>
      <w:pgMar w:top="944" w:right="1440" w:bottom="1440" w:left="1440" w:header="24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C4200" w14:textId="77777777" w:rsidR="00EC1A47" w:rsidRDefault="00EC1A47" w:rsidP="00204A36">
      <w:pPr>
        <w:spacing w:after="0" w:line="240" w:lineRule="auto"/>
      </w:pPr>
      <w:r>
        <w:separator/>
      </w:r>
    </w:p>
  </w:endnote>
  <w:endnote w:type="continuationSeparator" w:id="0">
    <w:p w14:paraId="183277D2" w14:textId="77777777" w:rsidR="00EC1A47" w:rsidRDefault="00EC1A47" w:rsidP="0020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307121"/>
      <w:docPartObj>
        <w:docPartGallery w:val="Page Numbers (Bottom of Page)"/>
        <w:docPartUnique/>
      </w:docPartObj>
    </w:sdtPr>
    <w:sdtEndPr>
      <w:rPr>
        <w:rStyle w:val="PageNumber"/>
      </w:rPr>
    </w:sdtEndPr>
    <w:sdtContent>
      <w:p w14:paraId="1200B075" w14:textId="651F7CBA" w:rsidR="00F633C4" w:rsidRDefault="00F633C4" w:rsidP="00A37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750E34" w14:textId="77777777" w:rsidR="00F633C4" w:rsidRDefault="00F633C4" w:rsidP="00F63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1365361"/>
      <w:docPartObj>
        <w:docPartGallery w:val="Page Numbers (Bottom of Page)"/>
        <w:docPartUnique/>
      </w:docPartObj>
    </w:sdtPr>
    <w:sdtEndPr>
      <w:rPr>
        <w:rStyle w:val="PageNumber"/>
      </w:rPr>
    </w:sdtEndPr>
    <w:sdtContent>
      <w:p w14:paraId="44A7742E" w14:textId="0762E3D8" w:rsidR="00F633C4" w:rsidRDefault="00F633C4" w:rsidP="00A37497">
        <w:pPr>
          <w:pStyle w:val="Footer"/>
          <w:framePr w:wrap="none" w:vAnchor="text" w:hAnchor="margin" w:xAlign="right" w:y="1"/>
          <w:rPr>
            <w:rStyle w:val="PageNumber"/>
          </w:rPr>
        </w:pPr>
        <w:r w:rsidRPr="00F633C4">
          <w:rPr>
            <w:rStyle w:val="PageNumber"/>
            <w:rFonts w:ascii="Arial" w:hAnsi="Arial" w:cs="Arial"/>
          </w:rPr>
          <w:fldChar w:fldCharType="begin"/>
        </w:r>
        <w:r w:rsidRPr="00F633C4">
          <w:rPr>
            <w:rStyle w:val="PageNumber"/>
            <w:rFonts w:ascii="Arial" w:hAnsi="Arial" w:cs="Arial"/>
          </w:rPr>
          <w:instrText xml:space="preserve"> PAGE </w:instrText>
        </w:r>
        <w:r w:rsidRPr="00F633C4">
          <w:rPr>
            <w:rStyle w:val="PageNumber"/>
            <w:rFonts w:ascii="Arial" w:hAnsi="Arial" w:cs="Arial"/>
          </w:rPr>
          <w:fldChar w:fldCharType="separate"/>
        </w:r>
        <w:r w:rsidRPr="00F633C4">
          <w:rPr>
            <w:rStyle w:val="PageNumber"/>
            <w:rFonts w:ascii="Arial" w:hAnsi="Arial" w:cs="Arial"/>
            <w:noProof/>
          </w:rPr>
          <w:t>1</w:t>
        </w:r>
        <w:r w:rsidRPr="00F633C4">
          <w:rPr>
            <w:rStyle w:val="PageNumber"/>
            <w:rFonts w:ascii="Arial" w:hAnsi="Arial" w:cs="Arial"/>
          </w:rPr>
          <w:fldChar w:fldCharType="end"/>
        </w:r>
      </w:p>
    </w:sdtContent>
  </w:sdt>
  <w:p w14:paraId="35524E4D" w14:textId="77777777" w:rsidR="00F633C4" w:rsidRDefault="00F633C4" w:rsidP="00F633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B7C8" w14:textId="77777777" w:rsidR="007E54DA" w:rsidRDefault="007E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C740E" w14:textId="77777777" w:rsidR="00EC1A47" w:rsidRDefault="00EC1A47" w:rsidP="00204A36">
      <w:pPr>
        <w:spacing w:after="0" w:line="240" w:lineRule="auto"/>
      </w:pPr>
      <w:r>
        <w:separator/>
      </w:r>
    </w:p>
  </w:footnote>
  <w:footnote w:type="continuationSeparator" w:id="0">
    <w:p w14:paraId="448268DA" w14:textId="77777777" w:rsidR="00EC1A47" w:rsidRDefault="00EC1A47" w:rsidP="0020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63FF" w14:textId="7F768E2F" w:rsidR="007E54DA" w:rsidRDefault="00EC1A47">
    <w:pPr>
      <w:pStyle w:val="Header"/>
    </w:pPr>
    <w:r>
      <w:rPr>
        <w:noProof/>
      </w:rPr>
      <w:pict w14:anchorId="02399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56646" o:spid="_x0000_s2054" type="#_x0000_t75" alt="" style="position:absolute;margin-left:0;margin-top:0;width:450.65pt;height:118.9pt;z-index:-251653120;mso-wrap-edited:f;mso-width-percent:0;mso-height-percent:0;mso-position-horizontal:center;mso-position-horizontal-relative:margin;mso-position-vertical:center;mso-position-vertical-relative:margin;mso-width-percent:0;mso-height-percent:0" o:allowincell="f">
          <v:imagedata r:id="rId1" o:title="ICH-logo-2017-R03 no borde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4B38" w14:textId="071497D2" w:rsidR="00204A36" w:rsidRDefault="00EC1A47" w:rsidP="00204A36">
    <w:pPr>
      <w:pStyle w:val="Header"/>
      <w:ind w:right="-1186"/>
    </w:pPr>
    <w:r>
      <w:rPr>
        <w:noProof/>
      </w:rPr>
      <w:pict w14:anchorId="3C110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56647" o:spid="_x0000_s2053" type="#_x0000_t75" alt="" style="position:absolute;margin-left:0;margin-top:0;width:450.65pt;height:118.9pt;z-index:-251650048;mso-wrap-edited:f;mso-width-percent:0;mso-height-percent:0;mso-position-horizontal:center;mso-position-horizontal-relative:margin;mso-position-vertical:center;mso-position-vertical-relative:margin;mso-width-percent:0;mso-height-percent:0" o:allowincell="f">
          <v:imagedata r:id="rId1" o:title="ICH-logo-2017-R03 no border" gain="19661f" blacklevel="22938f"/>
        </v:shape>
      </w:pict>
    </w:r>
    <w:r w:rsidR="00204A36">
      <w:t xml:space="preserve">                                                                                                               </w:t>
    </w:r>
    <w:r w:rsidR="00204A36">
      <w:rPr>
        <w:noProof/>
      </w:rPr>
      <w:drawing>
        <wp:inline distT="0" distB="0" distL="0" distR="0" wp14:anchorId="57D2EAF6" wp14:editId="1E1FFE23">
          <wp:extent cx="2654300"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a:extLst>
                      <a:ext uri="{28A0092B-C50C-407E-A947-70E740481C1C}">
                        <a14:useLocalDpi xmlns:a14="http://schemas.microsoft.com/office/drawing/2010/main" val="0"/>
                      </a:ext>
                    </a:extLst>
                  </a:blip>
                  <a:stretch>
                    <a:fillRect/>
                  </a:stretch>
                </pic:blipFill>
                <pic:spPr>
                  <a:xfrm>
                    <a:off x="0" y="0"/>
                    <a:ext cx="2654300" cy="698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0671" w14:textId="7D727571" w:rsidR="007E54DA" w:rsidRDefault="00EC1A47">
    <w:pPr>
      <w:pStyle w:val="Header"/>
    </w:pPr>
    <w:r>
      <w:rPr>
        <w:noProof/>
      </w:rPr>
      <w:pict w14:anchorId="2B107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56645" o:spid="_x0000_s2052" type="#_x0000_t75" alt="" style="position:absolute;margin-left:0;margin-top:0;width:450.65pt;height:118.9pt;z-index:-251656192;mso-wrap-edited:f;mso-width-percent:0;mso-height-percent:0;mso-position-horizontal:center;mso-position-horizontal-relative:margin;mso-position-vertical:center;mso-position-vertical-relative:margin;mso-width-percent:0;mso-height-percent:0" o:allowincell="f">
          <v:imagedata r:id="rId1" o:title="ICH-logo-2017-R03 no border"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5D79E" w14:textId="27926DF6" w:rsidR="007E54DA" w:rsidRDefault="00EC1A47">
    <w:pPr>
      <w:pStyle w:val="Header"/>
    </w:pPr>
    <w:r>
      <w:rPr>
        <w:noProof/>
      </w:rPr>
      <w:pict w14:anchorId="37913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56649" o:spid="_x0000_s2051" type="#_x0000_t75" alt="" style="position:absolute;margin-left:0;margin-top:0;width:450.65pt;height:118.9pt;z-index:-251643904;mso-wrap-edited:f;mso-width-percent:0;mso-height-percent:0;mso-position-horizontal:center;mso-position-horizontal-relative:margin;mso-position-vertical:center;mso-position-vertical-relative:margin;mso-width-percent:0;mso-height-percent:0" o:allowincell="f">
          <v:imagedata r:id="rId1" o:title="ICH-logo-2017-R03 no border"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F65A" w14:textId="20B8F239" w:rsidR="00E7598F" w:rsidRDefault="00EC1A47" w:rsidP="00E7598F">
    <w:pPr>
      <w:pStyle w:val="Header"/>
      <w:tabs>
        <w:tab w:val="center" w:pos="4820"/>
        <w:tab w:val="right" w:pos="10065"/>
      </w:tabs>
      <w:ind w:left="-567" w:right="-761"/>
      <w:jc w:val="both"/>
      <w:rPr>
        <w:rFonts w:ascii="Arial" w:hAnsi="Arial" w:cs="Arial"/>
      </w:rPr>
    </w:pPr>
    <w:r>
      <w:rPr>
        <w:rFonts w:ascii="Arial" w:hAnsi="Arial" w:cs="Arial"/>
        <w:noProof/>
      </w:rPr>
      <w:pict w14:anchorId="72313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56650" o:spid="_x0000_s2050" type="#_x0000_t75" alt="" style="position:absolute;left:0;text-align:left;margin-left:0;margin-top:0;width:450.65pt;height:118.9pt;z-index:-251640832;mso-wrap-edited:f;mso-width-percent:0;mso-height-percent:0;mso-position-horizontal:center;mso-position-horizontal-relative:margin;mso-position-vertical:center;mso-position-vertical-relative:margin;mso-width-percent:0;mso-height-percent:0" o:allowincell="f">
          <v:imagedata r:id="rId1" o:title="ICH-logo-2017-R03 no border" gain="19661f" blacklevel="22938f"/>
        </v:shape>
      </w:pict>
    </w:r>
  </w:p>
  <w:p w14:paraId="6512DC0C" w14:textId="77777777" w:rsidR="00E93F89" w:rsidRDefault="00E7598F" w:rsidP="00E7598F">
    <w:pPr>
      <w:pStyle w:val="Header"/>
      <w:tabs>
        <w:tab w:val="center" w:pos="4820"/>
        <w:tab w:val="right" w:pos="10065"/>
      </w:tabs>
      <w:ind w:left="-567" w:right="-761"/>
      <w:jc w:val="both"/>
    </w:pPr>
    <w:r w:rsidRPr="00E7598F">
      <w:rPr>
        <w:rFonts w:ascii="Arial" w:hAnsi="Arial" w:cs="Arial"/>
      </w:rPr>
      <w:t>Patient Name: Mr Another Smith</w:t>
    </w:r>
    <w:r w:rsidRPr="00E7598F">
      <w:rPr>
        <w:rFonts w:ascii="Arial" w:hAnsi="Arial" w:cs="Arial"/>
      </w:rPr>
      <w:tab/>
      <w:t xml:space="preserve">          </w:t>
    </w:r>
    <w:r w:rsidRPr="00E7598F">
      <w:rPr>
        <w:rFonts w:ascii="Arial" w:hAnsi="Arial" w:cs="Arial"/>
        <w:noProof/>
      </w:rPr>
      <w:tab/>
      <w:t xml:space="preserve">    NHS No. 999 000 1111</w:t>
    </w:r>
    <w:r>
      <w:t xml:space="preserve">     </w:t>
    </w:r>
  </w:p>
  <w:p w14:paraId="5A9CE59E" w14:textId="0ED38E9D" w:rsidR="00E7598F" w:rsidRPr="00E7598F" w:rsidRDefault="00E7598F" w:rsidP="00E7598F">
    <w:pPr>
      <w:pStyle w:val="Header"/>
      <w:tabs>
        <w:tab w:val="center" w:pos="4820"/>
        <w:tab w:val="right" w:pos="10065"/>
      </w:tabs>
      <w:ind w:left="-567" w:right="-761"/>
      <w:jc w:val="both"/>
      <w:rPr>
        <w:rFonts w:ascii="Arial" w:hAnsi="Arial" w:cs="Arial"/>
      </w:rP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F0EB" w14:textId="038CABE8" w:rsidR="007E54DA" w:rsidRDefault="00EC1A47">
    <w:pPr>
      <w:pStyle w:val="Header"/>
    </w:pPr>
    <w:r>
      <w:rPr>
        <w:noProof/>
      </w:rPr>
      <w:pict w14:anchorId="46AB9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56648" o:spid="_x0000_s2049" type="#_x0000_t75" alt="" style="position:absolute;margin-left:0;margin-top:0;width:450.65pt;height:118.9pt;z-index:-251646976;mso-wrap-edited:f;mso-width-percent:0;mso-height-percent:0;mso-position-horizontal:center;mso-position-horizontal-relative:margin;mso-position-vertical:center;mso-position-vertical-relative:margin;mso-width-percent:0;mso-height-percent:0" o:allowincell="f">
          <v:imagedata r:id="rId1" o:title="ICH-logo-2017-R03 no border"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61347"/>
    <w:multiLevelType w:val="hybridMultilevel"/>
    <w:tmpl w:val="2038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F392A"/>
    <w:multiLevelType w:val="hybridMultilevel"/>
    <w:tmpl w:val="7280390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5F260A45"/>
    <w:multiLevelType w:val="hybridMultilevel"/>
    <w:tmpl w:val="30F8ED8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72B71754"/>
    <w:multiLevelType w:val="hybridMultilevel"/>
    <w:tmpl w:val="4D365E30"/>
    <w:lvl w:ilvl="0" w:tplc="BDB65F34">
      <w:start w:val="1"/>
      <w:numFmt w:val="bullet"/>
      <w:suff w:val="space"/>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36"/>
    <w:rsid w:val="00071DFC"/>
    <w:rsid w:val="001405FD"/>
    <w:rsid w:val="002018D7"/>
    <w:rsid w:val="00204A36"/>
    <w:rsid w:val="00290E5A"/>
    <w:rsid w:val="002B64E6"/>
    <w:rsid w:val="002B74B3"/>
    <w:rsid w:val="0032714C"/>
    <w:rsid w:val="003F2114"/>
    <w:rsid w:val="00436FF6"/>
    <w:rsid w:val="004C3322"/>
    <w:rsid w:val="004C372F"/>
    <w:rsid w:val="006B28C3"/>
    <w:rsid w:val="0071185F"/>
    <w:rsid w:val="00742E57"/>
    <w:rsid w:val="00746F94"/>
    <w:rsid w:val="007518EF"/>
    <w:rsid w:val="007B343A"/>
    <w:rsid w:val="007E54DA"/>
    <w:rsid w:val="008F51A5"/>
    <w:rsid w:val="00943319"/>
    <w:rsid w:val="00AB6AE5"/>
    <w:rsid w:val="00AF546E"/>
    <w:rsid w:val="00B23C31"/>
    <w:rsid w:val="00B9368F"/>
    <w:rsid w:val="00BD04CA"/>
    <w:rsid w:val="00CD7899"/>
    <w:rsid w:val="00D35605"/>
    <w:rsid w:val="00D54185"/>
    <w:rsid w:val="00E330C1"/>
    <w:rsid w:val="00E3703F"/>
    <w:rsid w:val="00E7598F"/>
    <w:rsid w:val="00E93F89"/>
    <w:rsid w:val="00EC1A47"/>
    <w:rsid w:val="00ED6B40"/>
    <w:rsid w:val="00EF268E"/>
    <w:rsid w:val="00F0027F"/>
    <w:rsid w:val="00F633C4"/>
    <w:rsid w:val="00F933A4"/>
    <w:rsid w:val="00FB5F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A3FB95"/>
  <w14:defaultImageDpi w14:val="32767"/>
  <w15:chartTrackingRefBased/>
  <w15:docId w15:val="{8EEDD1C6-5AC2-384A-828C-2026017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4A36"/>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A36"/>
    <w:pPr>
      <w:tabs>
        <w:tab w:val="center" w:pos="4680"/>
        <w:tab w:val="right" w:pos="9360"/>
      </w:tabs>
    </w:pPr>
  </w:style>
  <w:style w:type="character" w:customStyle="1" w:styleId="HeaderChar">
    <w:name w:val="Header Char"/>
    <w:basedOn w:val="DefaultParagraphFont"/>
    <w:link w:val="Header"/>
    <w:uiPriority w:val="99"/>
    <w:rsid w:val="00204A36"/>
  </w:style>
  <w:style w:type="paragraph" w:styleId="Footer">
    <w:name w:val="footer"/>
    <w:basedOn w:val="Normal"/>
    <w:link w:val="FooterChar"/>
    <w:uiPriority w:val="99"/>
    <w:unhideWhenUsed/>
    <w:rsid w:val="00204A36"/>
    <w:pPr>
      <w:tabs>
        <w:tab w:val="center" w:pos="4680"/>
        <w:tab w:val="right" w:pos="9360"/>
      </w:tabs>
    </w:pPr>
  </w:style>
  <w:style w:type="character" w:customStyle="1" w:styleId="FooterChar">
    <w:name w:val="Footer Char"/>
    <w:basedOn w:val="DefaultParagraphFont"/>
    <w:link w:val="Footer"/>
    <w:uiPriority w:val="99"/>
    <w:rsid w:val="00204A36"/>
  </w:style>
  <w:style w:type="paragraph" w:styleId="ListParagraph">
    <w:name w:val="List Paragraph"/>
    <w:basedOn w:val="Normal"/>
    <w:uiPriority w:val="34"/>
    <w:qFormat/>
    <w:rsid w:val="00204A36"/>
    <w:pPr>
      <w:ind w:left="720"/>
      <w:contextualSpacing/>
    </w:pPr>
  </w:style>
  <w:style w:type="character" w:styleId="CommentReference">
    <w:name w:val="annotation reference"/>
    <w:basedOn w:val="DefaultParagraphFont"/>
    <w:uiPriority w:val="99"/>
    <w:semiHidden/>
    <w:unhideWhenUsed/>
    <w:rsid w:val="00204A36"/>
    <w:rPr>
      <w:sz w:val="16"/>
      <w:szCs w:val="16"/>
    </w:rPr>
  </w:style>
  <w:style w:type="paragraph" w:styleId="CommentText">
    <w:name w:val="annotation text"/>
    <w:basedOn w:val="Normal"/>
    <w:link w:val="CommentTextChar"/>
    <w:uiPriority w:val="99"/>
    <w:semiHidden/>
    <w:unhideWhenUsed/>
    <w:rsid w:val="00204A36"/>
    <w:pPr>
      <w:spacing w:line="240" w:lineRule="auto"/>
    </w:pPr>
    <w:rPr>
      <w:sz w:val="20"/>
      <w:szCs w:val="20"/>
    </w:rPr>
  </w:style>
  <w:style w:type="character" w:customStyle="1" w:styleId="CommentTextChar">
    <w:name w:val="Comment Text Char"/>
    <w:basedOn w:val="DefaultParagraphFont"/>
    <w:link w:val="CommentText"/>
    <w:uiPriority w:val="99"/>
    <w:semiHidden/>
    <w:rsid w:val="00204A36"/>
    <w:rPr>
      <w:rFonts w:ascii="Calibri" w:eastAsia="Calibri" w:hAnsi="Calibri" w:cs="Times New Roman"/>
      <w:sz w:val="20"/>
      <w:szCs w:val="20"/>
      <w:lang w:eastAsia="en-US"/>
    </w:rPr>
  </w:style>
  <w:style w:type="paragraph" w:styleId="BalloonText">
    <w:name w:val="Balloon Text"/>
    <w:basedOn w:val="Normal"/>
    <w:link w:val="BalloonTextChar"/>
    <w:uiPriority w:val="99"/>
    <w:semiHidden/>
    <w:unhideWhenUsed/>
    <w:rsid w:val="00204A3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4A36"/>
    <w:rPr>
      <w:rFonts w:ascii="Times New Roman" w:eastAsia="Calibri" w:hAnsi="Times New Roman" w:cs="Times New Roman"/>
      <w:sz w:val="18"/>
      <w:szCs w:val="18"/>
      <w:lang w:eastAsia="en-US"/>
    </w:rPr>
  </w:style>
  <w:style w:type="character" w:styleId="Hyperlink">
    <w:name w:val="Hyperlink"/>
    <w:basedOn w:val="DefaultParagraphFont"/>
    <w:uiPriority w:val="99"/>
    <w:unhideWhenUsed/>
    <w:rsid w:val="00E7598F"/>
    <w:rPr>
      <w:color w:val="0563C1" w:themeColor="hyperlink"/>
      <w:u w:val="single"/>
    </w:rPr>
  </w:style>
  <w:style w:type="table" w:styleId="TableGrid">
    <w:name w:val="Table Grid"/>
    <w:basedOn w:val="TableNormal"/>
    <w:uiPriority w:val="39"/>
    <w:rsid w:val="0032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633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F63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mperial.hfu@nhs.ne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is.3borough@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mperial.cardiologyadvice@nhs.net"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mperial.hfu@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3438</Characters>
  <Application>Microsoft Office Word</Application>
  <DocSecurity>0</DocSecurity>
  <Lines>286</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This document is intellectual property of NWL Imperial College Healthcare Trust</dc:description>
  <cp:lastModifiedBy>Hanna Pang</cp:lastModifiedBy>
  <cp:revision>2</cp:revision>
  <dcterms:created xsi:type="dcterms:W3CDTF">2021-07-15T12:41:00Z</dcterms:created>
  <dcterms:modified xsi:type="dcterms:W3CDTF">2021-07-15T12:41:00Z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This document is intellectual property of NWL Imperial College Healthcare Trust</vt:lpwstr>
  </property>
</Properties>
</file>