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0E6" w14:textId="67D41416" w:rsidR="00F736E9" w:rsidRDefault="00771329"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6B5C889E" wp14:editId="7DED0769">
            <wp:simplePos x="0" y="0"/>
            <wp:positionH relativeFrom="margin">
              <wp:posOffset>3656965</wp:posOffset>
            </wp:positionH>
            <wp:positionV relativeFrom="margin">
              <wp:posOffset>-142875</wp:posOffset>
            </wp:positionV>
            <wp:extent cx="2066290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1308" y="21200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6" t="32773"/>
                    <a:stretch/>
                  </pic:blipFill>
                  <pic:spPr bwMode="auto">
                    <a:xfrm>
                      <a:off x="0" y="0"/>
                      <a:ext cx="206629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285CAB" wp14:editId="4E138CBF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554355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84" y="21304"/>
                <wp:lineTo x="207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62"/>
                    <a:stretch/>
                  </pic:blipFill>
                  <pic:spPr bwMode="auto">
                    <a:xfrm>
                      <a:off x="0" y="0"/>
                      <a:ext cx="554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6779" w:rsidRPr="00372CF4" w14:paraId="184CBFFC" w14:textId="77777777" w:rsidTr="000E039B">
        <w:tc>
          <w:tcPr>
            <w:tcW w:w="9016" w:type="dxa"/>
            <w:shd w:val="clear" w:color="auto" w:fill="1F4E79" w:themeFill="accent5" w:themeFillShade="80"/>
          </w:tcPr>
          <w:p w14:paraId="36E7AB74" w14:textId="691627A7" w:rsidR="00986779" w:rsidRPr="000E039B" w:rsidRDefault="00372CF4" w:rsidP="00372CF4">
            <w:pPr>
              <w:spacing w:before="240" w:after="24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0E039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Medical work experience</w:t>
            </w:r>
          </w:p>
          <w:p w14:paraId="2EE4BDA9" w14:textId="1752F53B" w:rsidR="00372CF4" w:rsidRPr="000E039B" w:rsidRDefault="00372CF4" w:rsidP="00372CF4">
            <w:pPr>
              <w:spacing w:before="240" w:after="24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0E039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Learning journal</w:t>
            </w:r>
          </w:p>
        </w:tc>
      </w:tr>
      <w:tr w:rsidR="00372CF4" w:rsidRPr="00372CF4" w14:paraId="23F6BB57" w14:textId="77777777" w:rsidTr="000E039B">
        <w:tc>
          <w:tcPr>
            <w:tcW w:w="9016" w:type="dxa"/>
            <w:shd w:val="clear" w:color="auto" w:fill="D5DCE4" w:themeFill="text2" w:themeFillTint="33"/>
          </w:tcPr>
          <w:p w14:paraId="18A6867E" w14:textId="565C5ABE" w:rsidR="00A01227" w:rsidRPr="00C9165E" w:rsidRDefault="00A01227" w:rsidP="00A01227">
            <w:pPr>
              <w:rPr>
                <w:rFonts w:ascii="Open Sans" w:hAnsi="Open Sans" w:cs="Open Sans"/>
                <w:sz w:val="24"/>
                <w:szCs w:val="24"/>
              </w:rPr>
            </w:pPr>
            <w:r w:rsidRPr="00C9165E">
              <w:rPr>
                <w:rFonts w:ascii="Open Sans" w:hAnsi="Open Sans" w:cs="Open Sans"/>
                <w:sz w:val="24"/>
                <w:szCs w:val="24"/>
              </w:rPr>
              <w:t xml:space="preserve">Welcome to the Virtual Work Experience Programme at Imperial College </w:t>
            </w:r>
            <w:r w:rsidR="00BF2BED" w:rsidRPr="00C9165E">
              <w:rPr>
                <w:rFonts w:ascii="Open Sans" w:hAnsi="Open Sans" w:cs="Open Sans"/>
                <w:sz w:val="24"/>
                <w:szCs w:val="24"/>
              </w:rPr>
              <w:t xml:space="preserve">Healthcare </w:t>
            </w:r>
            <w:r w:rsidRPr="00C9165E">
              <w:rPr>
                <w:rFonts w:ascii="Open Sans" w:hAnsi="Open Sans" w:cs="Open Sans"/>
                <w:sz w:val="24"/>
                <w:szCs w:val="24"/>
              </w:rPr>
              <w:t xml:space="preserve">NHS Trust. Throughout the </w:t>
            </w:r>
            <w:r w:rsidR="00BF2BED" w:rsidRPr="00C9165E">
              <w:rPr>
                <w:rFonts w:ascii="Open Sans" w:hAnsi="Open Sans" w:cs="Open Sans"/>
                <w:sz w:val="24"/>
                <w:szCs w:val="24"/>
              </w:rPr>
              <w:t>programme</w:t>
            </w:r>
            <w:r w:rsidRPr="00C9165E">
              <w:rPr>
                <w:rFonts w:ascii="Open Sans" w:hAnsi="Open Sans" w:cs="Open Sans"/>
                <w:sz w:val="24"/>
                <w:szCs w:val="24"/>
              </w:rPr>
              <w:t xml:space="preserve"> you will have many opportunities to understand what clinical medicine is like, what being a doctor requires, and how Medicine may suit you for your future career.</w:t>
            </w:r>
          </w:p>
          <w:p w14:paraId="3E32FA91" w14:textId="77777777" w:rsidR="00C5394F" w:rsidRPr="00981911" w:rsidRDefault="00C5394F" w:rsidP="00D97B0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6ECC31C" w14:textId="77777777" w:rsidR="00F17008" w:rsidRDefault="00C5394F" w:rsidP="00C5394F">
            <w:pPr>
              <w:rPr>
                <w:rFonts w:ascii="Open Sans" w:hAnsi="Open Sans" w:cs="Open Sans"/>
                <w:sz w:val="24"/>
                <w:szCs w:val="24"/>
              </w:rPr>
            </w:pPr>
            <w:r w:rsidRPr="00C5394F">
              <w:rPr>
                <w:rFonts w:ascii="Open Sans" w:hAnsi="Open Sans" w:cs="Open Sans"/>
                <w:sz w:val="24"/>
                <w:szCs w:val="24"/>
              </w:rPr>
              <w:t>You will see and learn</w:t>
            </w:r>
            <w:r w:rsidR="00BC3E9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C5394F">
              <w:rPr>
                <w:rFonts w:ascii="Open Sans" w:hAnsi="Open Sans" w:cs="Open Sans"/>
                <w:sz w:val="24"/>
                <w:szCs w:val="24"/>
              </w:rPr>
              <w:t xml:space="preserve">a huge amount over the next few days, and a great way to remember what you experienced and to keep reflecting on it is to keep a journal.  Not only does this mean you </w:t>
            </w:r>
            <w:r w:rsidR="009910DD">
              <w:rPr>
                <w:rFonts w:ascii="Open Sans" w:hAnsi="Open Sans" w:cs="Open Sans"/>
                <w:sz w:val="24"/>
                <w:szCs w:val="24"/>
              </w:rPr>
              <w:t xml:space="preserve">will </w:t>
            </w:r>
            <w:r w:rsidRPr="00C5394F">
              <w:rPr>
                <w:rFonts w:ascii="Open Sans" w:hAnsi="Open Sans" w:cs="Open Sans"/>
                <w:sz w:val="24"/>
                <w:szCs w:val="24"/>
              </w:rPr>
              <w:t xml:space="preserve">have specific topics to talk about when you come to interview but you can keep coming back to the journal and deepen your reflections. </w:t>
            </w:r>
          </w:p>
          <w:p w14:paraId="5EE032E9" w14:textId="77777777" w:rsidR="00F17008" w:rsidRPr="00981911" w:rsidRDefault="00F17008" w:rsidP="00C5394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6277D17" w14:textId="2E453E6C" w:rsidR="00AE7BFC" w:rsidRPr="00AE7BFC" w:rsidRDefault="00C5394F" w:rsidP="00981911">
            <w:pPr>
              <w:rPr>
                <w:rFonts w:ascii="Open Sans" w:hAnsi="Open Sans" w:cs="Open Sans"/>
                <w:sz w:val="16"/>
                <w:szCs w:val="16"/>
              </w:rPr>
            </w:pPr>
            <w:r w:rsidRPr="00C5394F">
              <w:rPr>
                <w:rFonts w:ascii="Open Sans" w:hAnsi="Open Sans" w:cs="Open Sans"/>
                <w:sz w:val="24"/>
                <w:szCs w:val="24"/>
              </w:rPr>
              <w:t>We suggest that e</w:t>
            </w:r>
            <w:r w:rsidR="00A532C4">
              <w:rPr>
                <w:rFonts w:ascii="Open Sans" w:hAnsi="Open Sans" w:cs="Open Sans"/>
                <w:sz w:val="24"/>
                <w:szCs w:val="24"/>
              </w:rPr>
              <w:t>ach</w:t>
            </w:r>
            <w:r w:rsidRPr="00C5394F">
              <w:rPr>
                <w:rFonts w:ascii="Open Sans" w:hAnsi="Open Sans" w:cs="Open Sans"/>
                <w:sz w:val="24"/>
                <w:szCs w:val="24"/>
              </w:rPr>
              <w:t xml:space="preserve"> day you pick </w:t>
            </w:r>
            <w:r w:rsidR="0742EE8D" w:rsidRPr="17E6C2C6">
              <w:rPr>
                <w:rFonts w:ascii="Open Sans" w:hAnsi="Open Sans" w:cs="Open Sans"/>
                <w:sz w:val="24"/>
                <w:szCs w:val="24"/>
              </w:rPr>
              <w:t>some</w:t>
            </w:r>
            <w:r w:rsidRPr="00C5394F">
              <w:rPr>
                <w:rFonts w:ascii="Open Sans" w:hAnsi="Open Sans" w:cs="Open Sans"/>
                <w:sz w:val="24"/>
                <w:szCs w:val="24"/>
              </w:rPr>
              <w:t xml:space="preserve"> topics/sessions that particularly struck you, record what went on, what you have learnt and what your reflections are.   </w:t>
            </w:r>
            <w:r w:rsidRPr="23904B8D">
              <w:rPr>
                <w:rFonts w:ascii="Open Sans" w:hAnsi="Open Sans" w:cs="Open Sans"/>
                <w:sz w:val="24"/>
                <w:szCs w:val="24"/>
              </w:rPr>
              <w:t xml:space="preserve">You can use the following pages to make notes </w:t>
            </w:r>
            <w:r w:rsidR="0742EE8D" w:rsidRPr="17E6C2C6">
              <w:rPr>
                <w:rFonts w:ascii="Open Sans" w:hAnsi="Open Sans" w:cs="Open Sans"/>
                <w:sz w:val="24"/>
                <w:szCs w:val="24"/>
              </w:rPr>
              <w:t>on</w:t>
            </w:r>
            <w:r w:rsidRPr="23904B8D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gramStart"/>
            <w:r w:rsidRPr="23904B8D">
              <w:rPr>
                <w:rFonts w:ascii="Open Sans" w:hAnsi="Open Sans" w:cs="Open Sans"/>
                <w:sz w:val="24"/>
                <w:szCs w:val="24"/>
              </w:rPr>
              <w:t>particular themes</w:t>
            </w:r>
            <w:proofErr w:type="gramEnd"/>
            <w:r w:rsidRPr="23904B8D">
              <w:rPr>
                <w:rFonts w:ascii="Open Sans" w:hAnsi="Open Sans" w:cs="Open Sans"/>
                <w:sz w:val="24"/>
                <w:szCs w:val="24"/>
              </w:rPr>
              <w:t xml:space="preserve">. </w:t>
            </w:r>
          </w:p>
        </w:tc>
      </w:tr>
      <w:tr w:rsidR="00123A7F" w:rsidRPr="00AE7BFC" w14:paraId="1B150E79" w14:textId="77777777" w:rsidTr="000E039B">
        <w:tc>
          <w:tcPr>
            <w:tcW w:w="9016" w:type="dxa"/>
            <w:shd w:val="clear" w:color="auto" w:fill="ACB9CA" w:themeFill="text2" w:themeFillTint="66"/>
          </w:tcPr>
          <w:p w14:paraId="5ECDDFF1" w14:textId="168EA886" w:rsidR="00AE7BFC" w:rsidRPr="00AE7BFC" w:rsidRDefault="48924532" w:rsidP="00AE7BFC">
            <w:pPr>
              <w:rPr>
                <w:rFonts w:ascii="Open Sans" w:hAnsi="Open Sans" w:cs="Open Sans"/>
                <w:sz w:val="24"/>
                <w:szCs w:val="24"/>
              </w:rPr>
            </w:pPr>
            <w:r w:rsidRPr="17E6C2C6">
              <w:rPr>
                <w:rFonts w:ascii="Open Sans" w:hAnsi="Open Sans" w:cs="Open Sans"/>
                <w:sz w:val="24"/>
                <w:szCs w:val="24"/>
              </w:rPr>
              <w:t xml:space="preserve">If you become </w:t>
            </w:r>
            <w:r w:rsidR="7B4E96C7" w:rsidRPr="17E6C2C6">
              <w:rPr>
                <w:rFonts w:ascii="Open Sans" w:hAnsi="Open Sans" w:cs="Open Sans"/>
                <w:sz w:val="24"/>
                <w:szCs w:val="24"/>
              </w:rPr>
              <w:t xml:space="preserve">upset or triggered by any of the content, please </w:t>
            </w:r>
            <w:r w:rsidR="4549FE55" w:rsidRPr="17E6C2C6">
              <w:rPr>
                <w:rFonts w:ascii="Open Sans" w:hAnsi="Open Sans" w:cs="Open Sans"/>
                <w:sz w:val="24"/>
                <w:szCs w:val="24"/>
              </w:rPr>
              <w:t>leave the session and talk to your teacher.</w:t>
            </w:r>
            <w:r w:rsidR="4E99495D" w:rsidRPr="17E6C2C6">
              <w:rPr>
                <w:rFonts w:ascii="Open Sans" w:hAnsi="Open Sans" w:cs="Open Sans"/>
                <w:sz w:val="24"/>
                <w:szCs w:val="24"/>
              </w:rPr>
              <w:t xml:space="preserve">  It is common to have an emotional response when </w:t>
            </w:r>
            <w:r w:rsidR="5ADB24FA" w:rsidRPr="17E6C2C6">
              <w:rPr>
                <w:rFonts w:ascii="Open Sans" w:hAnsi="Open Sans" w:cs="Open Sans"/>
                <w:sz w:val="24"/>
                <w:szCs w:val="24"/>
              </w:rPr>
              <w:t>hearing about someone else’s illness or trauma</w:t>
            </w:r>
            <w:r w:rsidR="46311DF9" w:rsidRPr="17E6C2C6">
              <w:rPr>
                <w:rFonts w:ascii="Open Sans" w:hAnsi="Open Sans" w:cs="Open Sans"/>
                <w:sz w:val="24"/>
                <w:szCs w:val="24"/>
              </w:rPr>
              <w:t xml:space="preserve"> and to help you manage this</w:t>
            </w:r>
            <w:r w:rsidR="63A44331" w:rsidRPr="17E6C2C6">
              <w:rPr>
                <w:rFonts w:ascii="Open Sans" w:hAnsi="Open Sans" w:cs="Open Sans"/>
                <w:sz w:val="24"/>
                <w:szCs w:val="24"/>
              </w:rPr>
              <w:t>,</w:t>
            </w:r>
            <w:r w:rsidR="46311DF9" w:rsidRPr="17E6C2C6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17FC644C" w:rsidRPr="17E6C2C6">
              <w:rPr>
                <w:rFonts w:ascii="Open Sans" w:hAnsi="Open Sans" w:cs="Open Sans"/>
                <w:sz w:val="24"/>
                <w:szCs w:val="24"/>
              </w:rPr>
              <w:t>Dr Sharo</w:t>
            </w:r>
            <w:r w:rsidR="02F4BB79" w:rsidRPr="17E6C2C6">
              <w:rPr>
                <w:rFonts w:ascii="Open Sans" w:hAnsi="Open Sans" w:cs="Open Sans"/>
                <w:sz w:val="24"/>
                <w:szCs w:val="24"/>
              </w:rPr>
              <w:t>n Taylor,</w:t>
            </w:r>
            <w:r w:rsidR="2358FFAD" w:rsidRPr="17E6C2C6">
              <w:rPr>
                <w:rFonts w:ascii="Open Sans" w:hAnsi="Open Sans" w:cs="Open Sans"/>
                <w:sz w:val="24"/>
                <w:szCs w:val="24"/>
              </w:rPr>
              <w:t xml:space="preserve"> Consultant Child and Adolescent </w:t>
            </w:r>
            <w:r w:rsidR="4C3E2487" w:rsidRPr="17E6C2C6">
              <w:rPr>
                <w:rFonts w:ascii="Open Sans" w:hAnsi="Open Sans" w:cs="Open Sans"/>
                <w:sz w:val="24"/>
                <w:szCs w:val="24"/>
              </w:rPr>
              <w:t>Psychiatrist</w:t>
            </w:r>
            <w:r w:rsidR="30B9C95E" w:rsidRPr="17E6C2C6">
              <w:rPr>
                <w:rFonts w:ascii="Open Sans" w:hAnsi="Open Sans" w:cs="Open Sans"/>
                <w:sz w:val="24"/>
                <w:szCs w:val="24"/>
              </w:rPr>
              <w:t xml:space="preserve"> has </w:t>
            </w:r>
            <w:r w:rsidR="797F0A02" w:rsidRPr="17E6C2C6">
              <w:rPr>
                <w:rFonts w:ascii="Open Sans" w:hAnsi="Open Sans" w:cs="Open Sans"/>
                <w:sz w:val="24"/>
                <w:szCs w:val="24"/>
              </w:rPr>
              <w:t xml:space="preserve">recorded some hints and tips </w:t>
            </w:r>
            <w:r w:rsidR="4C3E2487" w:rsidRPr="17E6C2C6">
              <w:rPr>
                <w:rFonts w:ascii="Open Sans" w:hAnsi="Open Sans" w:cs="Open Sans"/>
                <w:sz w:val="24"/>
                <w:szCs w:val="24"/>
              </w:rPr>
              <w:t xml:space="preserve">in this </w:t>
            </w:r>
            <w:hyperlink r:id="rId8" w:history="1">
              <w:r w:rsidR="4C3E2487" w:rsidRPr="00F25C72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vide</w:t>
              </w:r>
              <w:r w:rsidR="4C3E2487" w:rsidRPr="00F25C72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o</w:t>
              </w:r>
            </w:hyperlink>
            <w:r w:rsidR="4C3E2487" w:rsidRPr="17E6C2C6">
              <w:rPr>
                <w:rFonts w:ascii="Open Sans" w:hAnsi="Open Sans" w:cs="Open Sans"/>
                <w:sz w:val="24"/>
                <w:szCs w:val="24"/>
              </w:rPr>
              <w:t>.</w:t>
            </w:r>
            <w:r w:rsidR="17E6C2C6" w:rsidRPr="17E6C2C6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123A7F" w:rsidRPr="00AE7BFC" w14:paraId="09A4AD68" w14:textId="77777777" w:rsidTr="000E039B">
        <w:tc>
          <w:tcPr>
            <w:tcW w:w="9016" w:type="dxa"/>
            <w:shd w:val="clear" w:color="auto" w:fill="D5DCE4" w:themeFill="text2" w:themeFillTint="33"/>
          </w:tcPr>
          <w:p w14:paraId="0C4CEB5E" w14:textId="5FE6AF78" w:rsidR="210F58BD" w:rsidRDefault="210F58BD" w:rsidP="17E6C2C6">
            <w:pPr>
              <w:rPr>
                <w:rFonts w:ascii="Open Sans" w:hAnsi="Open Sans" w:cs="Open Sans"/>
                <w:sz w:val="24"/>
                <w:szCs w:val="24"/>
              </w:rPr>
            </w:pPr>
            <w:r w:rsidRPr="17E6C2C6">
              <w:rPr>
                <w:rFonts w:ascii="Open Sans" w:hAnsi="Open Sans" w:cs="Open Sans"/>
                <w:sz w:val="24"/>
                <w:szCs w:val="24"/>
              </w:rPr>
              <w:t xml:space="preserve">We will ask </w:t>
            </w:r>
            <w:r w:rsidR="464AB34D" w:rsidRPr="17E6C2C6">
              <w:rPr>
                <w:rFonts w:ascii="Open Sans" w:hAnsi="Open Sans" w:cs="Open Sans"/>
                <w:sz w:val="24"/>
                <w:szCs w:val="24"/>
              </w:rPr>
              <w:t>for your</w:t>
            </w:r>
            <w:r w:rsidR="3F6221FF" w:rsidRPr="17E6C2C6">
              <w:rPr>
                <w:rFonts w:ascii="Open Sans" w:hAnsi="Open Sans" w:cs="Open Sans"/>
                <w:sz w:val="24"/>
                <w:szCs w:val="24"/>
              </w:rPr>
              <w:t xml:space="preserve"> feedback about the programme at the end of every day.</w:t>
            </w:r>
            <w:r w:rsidR="464AB34D" w:rsidRPr="17E6C2C6">
              <w:rPr>
                <w:rFonts w:ascii="Open Sans" w:hAnsi="Open Sans" w:cs="Open Sans"/>
                <w:sz w:val="24"/>
                <w:szCs w:val="24"/>
              </w:rPr>
              <w:t xml:space="preserve">  This information will </w:t>
            </w:r>
            <w:r w:rsidR="4434A9B5" w:rsidRPr="17E6C2C6">
              <w:rPr>
                <w:rFonts w:ascii="Open Sans" w:hAnsi="Open Sans" w:cs="Open Sans"/>
                <w:sz w:val="24"/>
                <w:szCs w:val="24"/>
              </w:rPr>
              <w:t xml:space="preserve">help us to develop and improve our virtual work experience offer. We will also ask you to complete </w:t>
            </w:r>
            <w:proofErr w:type="gramStart"/>
            <w:r w:rsidR="4434A9B5" w:rsidRPr="17E6C2C6">
              <w:rPr>
                <w:rFonts w:ascii="Open Sans" w:hAnsi="Open Sans" w:cs="Open Sans"/>
                <w:sz w:val="24"/>
                <w:szCs w:val="24"/>
              </w:rPr>
              <w:t>an</w:t>
            </w:r>
            <w:proofErr w:type="gramEnd"/>
            <w:r w:rsidR="4434A9B5" w:rsidRPr="17E6C2C6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352053">
              <w:rPr>
                <w:rFonts w:ascii="Open Sans" w:hAnsi="Open Sans" w:cs="Open Sans"/>
                <w:sz w:val="24"/>
                <w:szCs w:val="24"/>
              </w:rPr>
              <w:t>pre and post</w:t>
            </w:r>
            <w:r w:rsidR="4434A9B5" w:rsidRPr="17E6C2C6">
              <w:rPr>
                <w:rFonts w:ascii="Open Sans" w:hAnsi="Open Sans" w:cs="Open Sans"/>
                <w:sz w:val="24"/>
                <w:szCs w:val="24"/>
              </w:rPr>
              <w:t xml:space="preserve"> survey </w:t>
            </w:r>
            <w:r w:rsidR="00352053">
              <w:rPr>
                <w:rFonts w:ascii="Open Sans" w:hAnsi="Open Sans" w:cs="Open Sans"/>
                <w:sz w:val="24"/>
                <w:szCs w:val="24"/>
              </w:rPr>
              <w:t>about</w:t>
            </w:r>
            <w:r w:rsidR="4434A9B5" w:rsidRPr="17E6C2C6">
              <w:rPr>
                <w:rFonts w:ascii="Open Sans" w:hAnsi="Open Sans" w:cs="Open Sans"/>
                <w:sz w:val="24"/>
                <w:szCs w:val="24"/>
              </w:rPr>
              <w:t xml:space="preserve"> your work experience week which will contribute to work we publish on medical education. </w:t>
            </w:r>
            <w:r w:rsidR="32B9A752" w:rsidRPr="17E6C2C6">
              <w:rPr>
                <w:rFonts w:ascii="Open Sans" w:hAnsi="Open Sans" w:cs="Open Sans"/>
                <w:sz w:val="24"/>
                <w:szCs w:val="24"/>
              </w:rPr>
              <w:t xml:space="preserve">All feedback is </w:t>
            </w:r>
            <w:proofErr w:type="gramStart"/>
            <w:r w:rsidR="32B9A752" w:rsidRPr="17E6C2C6">
              <w:rPr>
                <w:rFonts w:ascii="Open Sans" w:hAnsi="Open Sans" w:cs="Open Sans"/>
                <w:sz w:val="24"/>
                <w:szCs w:val="24"/>
              </w:rPr>
              <w:t>anonymous</w:t>
            </w:r>
            <w:proofErr w:type="gramEnd"/>
            <w:r w:rsidR="32B9A752" w:rsidRPr="17E6C2C6">
              <w:rPr>
                <w:rFonts w:ascii="Open Sans" w:hAnsi="Open Sans" w:cs="Open Sans"/>
                <w:sz w:val="24"/>
                <w:szCs w:val="24"/>
              </w:rPr>
              <w:t xml:space="preserve"> and we urge you to speak freely</w:t>
            </w:r>
            <w:r w:rsidR="299850A7" w:rsidRPr="17E6C2C6">
              <w:rPr>
                <w:rFonts w:ascii="Open Sans" w:hAnsi="Open Sans" w:cs="Open Sans"/>
                <w:sz w:val="24"/>
                <w:szCs w:val="24"/>
              </w:rPr>
              <w:t xml:space="preserve">. </w:t>
            </w:r>
          </w:p>
          <w:p w14:paraId="71568617" w14:textId="7C1F1701" w:rsidR="17E6C2C6" w:rsidRPr="001C3142" w:rsidRDefault="17E6C2C6" w:rsidP="17E6C2C6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B7F93D4" w14:textId="5849FF39" w:rsidR="299850A7" w:rsidRDefault="299850A7" w:rsidP="17E6C2C6">
            <w:pPr>
              <w:rPr>
                <w:rFonts w:ascii="Open Sans" w:hAnsi="Open Sans" w:cs="Open Sans"/>
                <w:sz w:val="24"/>
                <w:szCs w:val="24"/>
              </w:rPr>
            </w:pPr>
            <w:r w:rsidRPr="17E6C2C6">
              <w:rPr>
                <w:rFonts w:ascii="Open Sans" w:hAnsi="Open Sans" w:cs="Open Sans"/>
                <w:sz w:val="24"/>
                <w:szCs w:val="24"/>
              </w:rPr>
              <w:t>We hope you find this Work Experience rewarding and useful, thank you for taking part.</w:t>
            </w:r>
          </w:p>
          <w:p w14:paraId="28355FDA" w14:textId="52E17E76" w:rsidR="17E6C2C6" w:rsidRDefault="00B84385" w:rsidP="17E6C2C6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37DA442" wp14:editId="3D071C37">
                  <wp:simplePos x="0" y="0"/>
                  <wp:positionH relativeFrom="column">
                    <wp:posOffset>-71888</wp:posOffset>
                  </wp:positionH>
                  <wp:positionV relativeFrom="paragraph">
                    <wp:posOffset>167182</wp:posOffset>
                  </wp:positionV>
                  <wp:extent cx="5731510" cy="863600"/>
                  <wp:effectExtent l="0" t="0" r="0" b="0"/>
                  <wp:wrapNone/>
                  <wp:docPr id="7" name="Picture 7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972D83" w14:textId="5754DB05" w:rsidR="00B84385" w:rsidRDefault="00B84385" w:rsidP="17E6C2C6"/>
          <w:p w14:paraId="6211E8E9" w14:textId="75C93A4D" w:rsidR="00B84385" w:rsidRDefault="00B84385" w:rsidP="17E6C2C6"/>
          <w:p w14:paraId="64C5ED40" w14:textId="0CB3EA4B" w:rsidR="00B84385" w:rsidRDefault="00B84385" w:rsidP="17E6C2C6"/>
          <w:p w14:paraId="111AA423" w14:textId="743C9308" w:rsidR="00F16F61" w:rsidRDefault="00F16F61" w:rsidP="17E6C2C6"/>
          <w:p w14:paraId="34B7C8F2" w14:textId="4F1A1C14" w:rsidR="00AE7BFC" w:rsidRPr="00AE7BFC" w:rsidRDefault="00AE7BFC" w:rsidP="004F3F1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C7BD416" w14:textId="2FBD45B7" w:rsidR="00123A7F" w:rsidRDefault="00123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D2084" w:rsidRPr="00372CF4" w14:paraId="3B8DA0D8" w14:textId="77777777" w:rsidTr="004A768C">
        <w:trPr>
          <w:tblHeader/>
        </w:trPr>
        <w:tc>
          <w:tcPr>
            <w:tcW w:w="9016" w:type="dxa"/>
            <w:gridSpan w:val="2"/>
            <w:shd w:val="clear" w:color="auto" w:fill="FBE4D5" w:themeFill="accent2" w:themeFillTint="33"/>
          </w:tcPr>
          <w:p w14:paraId="70FB06D6" w14:textId="77777777" w:rsidR="006754B5" w:rsidRDefault="006754B5" w:rsidP="008D20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9A54664" w14:textId="77777777" w:rsidR="008D2084" w:rsidRDefault="008D2084" w:rsidP="008D20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Theme 1: </w:t>
            </w:r>
            <w:r w:rsidRPr="008D2084">
              <w:rPr>
                <w:rFonts w:ascii="Open Sans" w:hAnsi="Open Sans" w:cs="Open Sans"/>
                <w:b/>
                <w:bCs/>
                <w:sz w:val="24"/>
                <w:szCs w:val="24"/>
              </w:rPr>
              <w:t>Talk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</w:t>
            </w:r>
            <w:r w:rsidRPr="008D208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– pathway to medicine</w:t>
            </w:r>
          </w:p>
          <w:p w14:paraId="4982D762" w14:textId="6942257E" w:rsidR="006754B5" w:rsidRPr="008D2084" w:rsidRDefault="006754B5" w:rsidP="008D20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372CF4" w:rsidRPr="00372CF4" w14:paraId="66E1A21B" w14:textId="77777777" w:rsidTr="008D2084">
        <w:tc>
          <w:tcPr>
            <w:tcW w:w="2972" w:type="dxa"/>
          </w:tcPr>
          <w:p w14:paraId="5F3DB013" w14:textId="0F11E1AA" w:rsidR="00372CF4" w:rsidRPr="00372CF4" w:rsidRDefault="008D2084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Key learning points:</w:t>
            </w:r>
          </w:p>
        </w:tc>
        <w:tc>
          <w:tcPr>
            <w:tcW w:w="6044" w:type="dxa"/>
          </w:tcPr>
          <w:p w14:paraId="0335C789" w14:textId="77777777" w:rsidR="00372CF4" w:rsidRDefault="00372CF4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7624CD0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219A103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13F21EF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C05BB3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1D148BD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DEAA5DE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17DF854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C98A43D" w14:textId="31298D2C" w:rsidR="006754B5" w:rsidRPr="00372CF4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77B88285" w14:textId="77777777" w:rsidTr="008D2084">
        <w:tc>
          <w:tcPr>
            <w:tcW w:w="2972" w:type="dxa"/>
          </w:tcPr>
          <w:p w14:paraId="7411925D" w14:textId="6DB65B46" w:rsidR="008D2084" w:rsidRDefault="008D2084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surprised you?</w:t>
            </w:r>
          </w:p>
        </w:tc>
        <w:tc>
          <w:tcPr>
            <w:tcW w:w="6044" w:type="dxa"/>
          </w:tcPr>
          <w:p w14:paraId="337E43DE" w14:textId="77777777" w:rsidR="008D2084" w:rsidRDefault="008D2084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295749E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178B461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883948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E8393BE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8EEABDA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815BCA3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320D2B1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128DD23" w14:textId="6AA7D199" w:rsidR="006754B5" w:rsidRPr="00372CF4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2717F52B" w14:textId="77777777" w:rsidTr="008D2084">
        <w:tc>
          <w:tcPr>
            <w:tcW w:w="2972" w:type="dxa"/>
          </w:tcPr>
          <w:p w14:paraId="73CA8ADA" w14:textId="65BC30DE" w:rsidR="008D2084" w:rsidRDefault="008D2084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impact has this had on your perspective, </w:t>
            </w: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opinions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</w:rPr>
              <w:t xml:space="preserve"> or plans?</w:t>
            </w:r>
          </w:p>
        </w:tc>
        <w:tc>
          <w:tcPr>
            <w:tcW w:w="6044" w:type="dxa"/>
          </w:tcPr>
          <w:p w14:paraId="6F690D7F" w14:textId="77777777" w:rsidR="008D2084" w:rsidRDefault="008D2084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FF2EFF1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EB49010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9C631E0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25D2583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A8AD673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EB9F45B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32AB977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8D3609F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4A13E45" w14:textId="77777777" w:rsidR="00655479" w:rsidRDefault="0065547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7316524" w14:textId="77777777" w:rsidR="006754B5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C3DBA11" w14:textId="2EE004F3" w:rsidR="006754B5" w:rsidRPr="00372CF4" w:rsidRDefault="006754B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263AC" w:rsidRPr="00372CF4" w14:paraId="7D4CA2E5" w14:textId="77777777" w:rsidTr="00CD5E60">
        <w:tc>
          <w:tcPr>
            <w:tcW w:w="2972" w:type="dxa"/>
          </w:tcPr>
          <w:p w14:paraId="441B08A7" w14:textId="77777777" w:rsidR="005263AC" w:rsidRDefault="005263AC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ask:</w:t>
            </w:r>
          </w:p>
        </w:tc>
        <w:tc>
          <w:tcPr>
            <w:tcW w:w="6044" w:type="dxa"/>
          </w:tcPr>
          <w:p w14:paraId="71A2B475" w14:textId="77777777" w:rsidR="005263AC" w:rsidRDefault="005263AC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05AB5C8" w14:textId="77777777" w:rsidR="006754B5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D60E76C" w14:textId="77777777" w:rsidR="006754B5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B1BF158" w14:textId="77777777" w:rsidR="006754B5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3991E61" w14:textId="77777777" w:rsidR="006754B5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8C50B64" w14:textId="77777777" w:rsidR="006754B5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935A00D" w14:textId="77777777" w:rsidR="006754B5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C27C8BB" w14:textId="52FC6EDB" w:rsidR="006754B5" w:rsidRPr="00372CF4" w:rsidRDefault="006754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D29FE38" w14:textId="0A1DED5B" w:rsidR="008D2084" w:rsidRDefault="008D20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D2084" w:rsidRPr="00372CF4" w14:paraId="2251E696" w14:textId="77777777" w:rsidTr="000E039B">
        <w:tc>
          <w:tcPr>
            <w:tcW w:w="9016" w:type="dxa"/>
            <w:gridSpan w:val="2"/>
            <w:shd w:val="clear" w:color="auto" w:fill="D9E2F3" w:themeFill="accent1" w:themeFillTint="33"/>
          </w:tcPr>
          <w:p w14:paraId="3566066E" w14:textId="77777777" w:rsidR="00655479" w:rsidRDefault="00655479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845094C" w14:textId="77777777" w:rsidR="008D2084" w:rsidRDefault="008D2084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Theme 2: Clinical sessions – </w:t>
            </w:r>
            <w:r w:rsidR="00795C75">
              <w:rPr>
                <w:rFonts w:ascii="Open Sans" w:hAnsi="Open Sans" w:cs="Open Sans"/>
                <w:b/>
                <w:bCs/>
                <w:sz w:val="24"/>
                <w:szCs w:val="24"/>
              </w:rPr>
              <w:t>simulations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and patient interactions</w:t>
            </w:r>
          </w:p>
          <w:p w14:paraId="4A2FAECE" w14:textId="26117F15" w:rsidR="00655479" w:rsidRPr="008D2084" w:rsidRDefault="00655479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D03DB5" w:rsidRPr="00372CF4" w14:paraId="0E35905D" w14:textId="77777777" w:rsidTr="00CD5E60">
        <w:tc>
          <w:tcPr>
            <w:tcW w:w="2972" w:type="dxa"/>
          </w:tcPr>
          <w:p w14:paraId="59E1CCFF" w14:textId="3FF49976" w:rsidR="00D03DB5" w:rsidRDefault="00933DB2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Describe the session(s)</w:t>
            </w:r>
          </w:p>
        </w:tc>
        <w:tc>
          <w:tcPr>
            <w:tcW w:w="6044" w:type="dxa"/>
          </w:tcPr>
          <w:p w14:paraId="31AC39D5" w14:textId="77777777" w:rsidR="00D03DB5" w:rsidRDefault="00D03DB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890EAF" w14:textId="77777777" w:rsidR="00655479" w:rsidRDefault="00655479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75B3E18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6824248" w14:textId="373363D1" w:rsidR="00655479" w:rsidRPr="00372CF4" w:rsidRDefault="00655479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19926DB5" w14:textId="77777777" w:rsidTr="00CD5E60">
        <w:tc>
          <w:tcPr>
            <w:tcW w:w="2972" w:type="dxa"/>
          </w:tcPr>
          <w:p w14:paraId="40D0A8DE" w14:textId="66DDBC53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stood out for you?</w:t>
            </w:r>
          </w:p>
        </w:tc>
        <w:tc>
          <w:tcPr>
            <w:tcW w:w="6044" w:type="dxa"/>
          </w:tcPr>
          <w:p w14:paraId="2C9183FF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AA570B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5438534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3FEE91B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FEB1BB3" w14:textId="65818A7A" w:rsidR="00AB0065" w:rsidRPr="00372CF4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39242A67" w14:textId="77777777" w:rsidTr="00CD5E60">
        <w:tc>
          <w:tcPr>
            <w:tcW w:w="2972" w:type="dxa"/>
          </w:tcPr>
          <w:p w14:paraId="120F06FC" w14:textId="0580DE4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did you think and feel?</w:t>
            </w:r>
          </w:p>
        </w:tc>
        <w:tc>
          <w:tcPr>
            <w:tcW w:w="6044" w:type="dxa"/>
          </w:tcPr>
          <w:p w14:paraId="61BD9283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A40A437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567C535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9B67428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8BA41F" w14:textId="40AA8B80" w:rsidR="00AB0065" w:rsidRPr="00372CF4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74A33714" w14:textId="77777777" w:rsidTr="00CD5E60">
        <w:tc>
          <w:tcPr>
            <w:tcW w:w="2972" w:type="dxa"/>
          </w:tcPr>
          <w:p w14:paraId="3B07C27D" w14:textId="7AC6391B" w:rsidR="008D2084" w:rsidRPr="00372CF4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Your k</w:t>
            </w:r>
            <w:r w:rsidR="008D2084">
              <w:rPr>
                <w:rFonts w:ascii="Open Sans" w:hAnsi="Open Sans" w:cs="Open Sans"/>
                <w:sz w:val="24"/>
                <w:szCs w:val="24"/>
              </w:rPr>
              <w:t>ey learning points:</w:t>
            </w:r>
          </w:p>
        </w:tc>
        <w:tc>
          <w:tcPr>
            <w:tcW w:w="6044" w:type="dxa"/>
          </w:tcPr>
          <w:p w14:paraId="7E8F272B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C556F42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2AFBCBB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C0FC859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3BCFF84" w14:textId="749A3C7F" w:rsidR="00AB0065" w:rsidRPr="00372CF4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43EC2B2C" w14:textId="77777777" w:rsidTr="00CD5E60">
        <w:tc>
          <w:tcPr>
            <w:tcW w:w="2972" w:type="dxa"/>
          </w:tcPr>
          <w:p w14:paraId="42799ACB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surprised you?</w:t>
            </w:r>
          </w:p>
        </w:tc>
        <w:tc>
          <w:tcPr>
            <w:tcW w:w="6044" w:type="dxa"/>
          </w:tcPr>
          <w:p w14:paraId="01F0318D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9CFA67C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4D55FE4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9FBF71B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E343543" w14:textId="68CC8AF6" w:rsidR="00AB0065" w:rsidRPr="00372CF4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2084" w:rsidRPr="00372CF4" w14:paraId="7B98F5B7" w14:textId="77777777" w:rsidTr="00CD5E60">
        <w:tc>
          <w:tcPr>
            <w:tcW w:w="2972" w:type="dxa"/>
          </w:tcPr>
          <w:p w14:paraId="56411D09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impact has this had on your perspective, </w:t>
            </w: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opinions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</w:rPr>
              <w:t xml:space="preserve"> or plans?</w:t>
            </w:r>
          </w:p>
        </w:tc>
        <w:tc>
          <w:tcPr>
            <w:tcW w:w="6044" w:type="dxa"/>
          </w:tcPr>
          <w:p w14:paraId="133842DD" w14:textId="77777777" w:rsidR="008D2084" w:rsidRDefault="008D2084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924A233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FCC8BCB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288A03D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F01903F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F145923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D524B14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B03CB3F" w14:textId="4A0783A6" w:rsidR="00AB0065" w:rsidRPr="00372CF4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95C75" w:rsidRPr="00372CF4" w14:paraId="29683ABE" w14:textId="77777777" w:rsidTr="00CD5E60">
        <w:tc>
          <w:tcPr>
            <w:tcW w:w="2972" w:type="dxa"/>
          </w:tcPr>
          <w:p w14:paraId="0E3F15C5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ask:</w:t>
            </w:r>
          </w:p>
        </w:tc>
        <w:tc>
          <w:tcPr>
            <w:tcW w:w="6044" w:type="dxa"/>
          </w:tcPr>
          <w:p w14:paraId="00B212C9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56A4C04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549476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D861426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F2B0490" w14:textId="77777777" w:rsidR="00AB0065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532D027" w14:textId="19F3204E" w:rsidR="00AB0065" w:rsidRPr="00372CF4" w:rsidRDefault="00AB006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3A5C1A8" w14:textId="33F72EEF" w:rsidR="00795C75" w:rsidRDefault="00795C75"/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830"/>
        <w:gridCol w:w="6187"/>
      </w:tblGrid>
      <w:tr w:rsidR="008705CF" w:rsidRPr="00372CF4" w14:paraId="34399FBE" w14:textId="77777777" w:rsidTr="006550CD">
        <w:tc>
          <w:tcPr>
            <w:tcW w:w="9017" w:type="dxa"/>
            <w:gridSpan w:val="2"/>
            <w:shd w:val="clear" w:color="auto" w:fill="D9E2F3" w:themeFill="accent1" w:themeFillTint="33"/>
          </w:tcPr>
          <w:p w14:paraId="7712BA8B" w14:textId="77777777" w:rsidR="008705CF" w:rsidRDefault="008705CF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48B61AE" w14:textId="77777777" w:rsidR="008705CF" w:rsidRDefault="008705CF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Theme 2: Clinical sessions – simulations and patient interactions</w:t>
            </w:r>
          </w:p>
          <w:p w14:paraId="122F1B5E" w14:textId="77777777" w:rsidR="008705CF" w:rsidRPr="008D2084" w:rsidRDefault="008705CF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8705CF" w:rsidRPr="00372CF4" w14:paraId="09483E8C" w14:textId="77777777" w:rsidTr="008705CF">
        <w:tc>
          <w:tcPr>
            <w:tcW w:w="2830" w:type="dxa"/>
          </w:tcPr>
          <w:p w14:paraId="21B21783" w14:textId="77777777" w:rsidR="008705CF" w:rsidRDefault="008705CF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Describe the session(s)</w:t>
            </w:r>
          </w:p>
        </w:tc>
        <w:tc>
          <w:tcPr>
            <w:tcW w:w="6187" w:type="dxa"/>
          </w:tcPr>
          <w:p w14:paraId="483CCE1D" w14:textId="77777777" w:rsidR="008705CF" w:rsidRDefault="008705CF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FBBF9FD" w14:textId="77777777" w:rsidR="008705CF" w:rsidRDefault="008705CF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723561" w14:textId="77777777" w:rsidR="008705CF" w:rsidRDefault="008705CF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D76953E" w14:textId="77777777" w:rsidR="008705CF" w:rsidRPr="00372CF4" w:rsidRDefault="008705CF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C7D46" w:rsidRPr="00372CF4" w14:paraId="2F1E8670" w14:textId="77777777" w:rsidTr="008705CF">
        <w:tc>
          <w:tcPr>
            <w:tcW w:w="2830" w:type="dxa"/>
          </w:tcPr>
          <w:p w14:paraId="38EF88C1" w14:textId="54043BF6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stood out for you?</w:t>
            </w:r>
          </w:p>
        </w:tc>
        <w:tc>
          <w:tcPr>
            <w:tcW w:w="6187" w:type="dxa"/>
          </w:tcPr>
          <w:p w14:paraId="79CDA9CF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28C9DCA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1459FEC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85E2782" w14:textId="378E1843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C7D46" w:rsidRPr="00372CF4" w14:paraId="02BC64EB" w14:textId="77777777" w:rsidTr="008705CF">
        <w:tc>
          <w:tcPr>
            <w:tcW w:w="2830" w:type="dxa"/>
          </w:tcPr>
          <w:p w14:paraId="255EE2A4" w14:textId="1D3287DC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did you think and feel?</w:t>
            </w:r>
          </w:p>
        </w:tc>
        <w:tc>
          <w:tcPr>
            <w:tcW w:w="6187" w:type="dxa"/>
          </w:tcPr>
          <w:p w14:paraId="368E8BAA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0B82012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0CE1EFD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2962B4" w14:textId="62B33A3D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C7D46" w:rsidRPr="00372CF4" w14:paraId="2FC50A4B" w14:textId="77777777" w:rsidTr="008705CF">
        <w:tc>
          <w:tcPr>
            <w:tcW w:w="2830" w:type="dxa"/>
          </w:tcPr>
          <w:p w14:paraId="6A523427" w14:textId="3F8F441A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Your key learning points</w:t>
            </w:r>
          </w:p>
        </w:tc>
        <w:tc>
          <w:tcPr>
            <w:tcW w:w="6187" w:type="dxa"/>
          </w:tcPr>
          <w:p w14:paraId="5320E13F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AFD3E50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AE5AEFE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8F52AB4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EA7A07F" w14:textId="504C51A9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C7D46" w:rsidRPr="00372CF4" w14:paraId="252B076B" w14:textId="77777777" w:rsidTr="008705CF">
        <w:tc>
          <w:tcPr>
            <w:tcW w:w="2830" w:type="dxa"/>
          </w:tcPr>
          <w:p w14:paraId="3E2EE717" w14:textId="2FC0307D" w:rsidR="008C7D46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surprised you</w:t>
            </w:r>
          </w:p>
        </w:tc>
        <w:tc>
          <w:tcPr>
            <w:tcW w:w="6187" w:type="dxa"/>
          </w:tcPr>
          <w:p w14:paraId="55C9E804" w14:textId="77777777" w:rsidR="008C7D46" w:rsidRDefault="008C7D46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5E10F9E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3F467D5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7665966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86426A3" w14:textId="62404A11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F1062" w:rsidRPr="00372CF4" w14:paraId="77543313" w14:textId="77777777" w:rsidTr="008705CF">
        <w:tc>
          <w:tcPr>
            <w:tcW w:w="2830" w:type="dxa"/>
          </w:tcPr>
          <w:p w14:paraId="7BE472B7" w14:textId="775FB7F1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impact has this had on your perspective, </w:t>
            </w: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opinions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</w:rPr>
              <w:t xml:space="preserve"> or plans?</w:t>
            </w:r>
          </w:p>
        </w:tc>
        <w:tc>
          <w:tcPr>
            <w:tcW w:w="6187" w:type="dxa"/>
          </w:tcPr>
          <w:p w14:paraId="3351B8B5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CF184CD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3BC331C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E19FBE4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C8C1D0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2FC2817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C3FD642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611E393" w14:textId="1E9A9B2D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F1062" w:rsidRPr="00372CF4" w14:paraId="1D8771DF" w14:textId="77777777" w:rsidTr="008705CF">
        <w:tc>
          <w:tcPr>
            <w:tcW w:w="2830" w:type="dxa"/>
          </w:tcPr>
          <w:p w14:paraId="41AC6E25" w14:textId="64EFA40E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</w:t>
            </w:r>
          </w:p>
        </w:tc>
        <w:tc>
          <w:tcPr>
            <w:tcW w:w="6187" w:type="dxa"/>
          </w:tcPr>
          <w:p w14:paraId="315871AA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0F4E29F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138FB5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EDA99A9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85B70E6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B428152" w14:textId="77777777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F0A69BF" w14:textId="4DA698D8" w:rsidR="00BF1062" w:rsidRDefault="00BF1062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EA6FBB9" w14:textId="77777777" w:rsidR="008705CF" w:rsidRDefault="008705CF">
      <w:r>
        <w:br w:type="page"/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830"/>
        <w:gridCol w:w="6187"/>
      </w:tblGrid>
      <w:tr w:rsidR="00DE0157" w:rsidRPr="00372CF4" w14:paraId="1A0E35E9" w14:textId="77777777" w:rsidTr="006550CD">
        <w:tc>
          <w:tcPr>
            <w:tcW w:w="9017" w:type="dxa"/>
            <w:gridSpan w:val="2"/>
            <w:shd w:val="clear" w:color="auto" w:fill="D9E2F3" w:themeFill="accent1" w:themeFillTint="33"/>
          </w:tcPr>
          <w:p w14:paraId="2174FC51" w14:textId="77777777" w:rsidR="00DE0157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0006C0C" w14:textId="77777777" w:rsidR="00DE0157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Theme 2: Clinical sessions – simulations and patient interactions</w:t>
            </w:r>
          </w:p>
          <w:p w14:paraId="4B3DB9D0" w14:textId="77777777" w:rsidR="00DE0157" w:rsidRPr="008D2084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DE0157" w:rsidRPr="00372CF4" w14:paraId="59506309" w14:textId="77777777" w:rsidTr="00CD5E60">
        <w:tc>
          <w:tcPr>
            <w:tcW w:w="2830" w:type="dxa"/>
          </w:tcPr>
          <w:p w14:paraId="2E36DAD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Describe the session(s)</w:t>
            </w:r>
          </w:p>
        </w:tc>
        <w:tc>
          <w:tcPr>
            <w:tcW w:w="6187" w:type="dxa"/>
          </w:tcPr>
          <w:p w14:paraId="0976A14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7170B7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A1EF3A6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075FBF9" w14:textId="77777777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0157" w:rsidRPr="00372CF4" w14:paraId="258B64F4" w14:textId="77777777" w:rsidTr="00CD5E60">
        <w:tc>
          <w:tcPr>
            <w:tcW w:w="2830" w:type="dxa"/>
          </w:tcPr>
          <w:p w14:paraId="7BF4397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stood out for you?</w:t>
            </w:r>
          </w:p>
        </w:tc>
        <w:tc>
          <w:tcPr>
            <w:tcW w:w="6187" w:type="dxa"/>
          </w:tcPr>
          <w:p w14:paraId="634D8B5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0E7148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C0B0796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E2ED41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0157" w:rsidRPr="00372CF4" w14:paraId="3DA2C80F" w14:textId="77777777" w:rsidTr="00CD5E60">
        <w:tc>
          <w:tcPr>
            <w:tcW w:w="2830" w:type="dxa"/>
          </w:tcPr>
          <w:p w14:paraId="6FAC9C0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did you think and feel?</w:t>
            </w:r>
          </w:p>
        </w:tc>
        <w:tc>
          <w:tcPr>
            <w:tcW w:w="6187" w:type="dxa"/>
          </w:tcPr>
          <w:p w14:paraId="4BEA01D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B55A4E4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FA3AE7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569244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0157" w:rsidRPr="00372CF4" w14:paraId="4D23B20E" w14:textId="77777777" w:rsidTr="00CD5E60">
        <w:tc>
          <w:tcPr>
            <w:tcW w:w="2830" w:type="dxa"/>
          </w:tcPr>
          <w:p w14:paraId="28E1CDB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Your key learning points</w:t>
            </w:r>
          </w:p>
        </w:tc>
        <w:tc>
          <w:tcPr>
            <w:tcW w:w="6187" w:type="dxa"/>
          </w:tcPr>
          <w:p w14:paraId="799E301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A79BD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D11D3C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FF6693C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B300B0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0157" w:rsidRPr="00372CF4" w14:paraId="4BB9881E" w14:textId="77777777" w:rsidTr="00CD5E60">
        <w:tc>
          <w:tcPr>
            <w:tcW w:w="2830" w:type="dxa"/>
          </w:tcPr>
          <w:p w14:paraId="6D72AADC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surprised you</w:t>
            </w:r>
          </w:p>
        </w:tc>
        <w:tc>
          <w:tcPr>
            <w:tcW w:w="6187" w:type="dxa"/>
          </w:tcPr>
          <w:p w14:paraId="6311A9B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7A8AB9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CCCB9F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0641D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C17E50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0157" w:rsidRPr="00372CF4" w14:paraId="013E6733" w14:textId="77777777" w:rsidTr="00CD5E60">
        <w:tc>
          <w:tcPr>
            <w:tcW w:w="2830" w:type="dxa"/>
          </w:tcPr>
          <w:p w14:paraId="27A7D38C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impact has this had on your perspective, </w:t>
            </w: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opinions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</w:rPr>
              <w:t xml:space="preserve"> or plans?</w:t>
            </w:r>
          </w:p>
        </w:tc>
        <w:tc>
          <w:tcPr>
            <w:tcW w:w="6187" w:type="dxa"/>
          </w:tcPr>
          <w:p w14:paraId="6C6B63D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EE33CD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EA14A3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CA7DDB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EF0A95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19E3B5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E582BD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79599E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0157" w:rsidRPr="00372CF4" w14:paraId="182C803A" w14:textId="77777777" w:rsidTr="00CD5E60">
        <w:tc>
          <w:tcPr>
            <w:tcW w:w="2830" w:type="dxa"/>
          </w:tcPr>
          <w:p w14:paraId="5209C40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</w:t>
            </w:r>
          </w:p>
        </w:tc>
        <w:tc>
          <w:tcPr>
            <w:tcW w:w="6187" w:type="dxa"/>
          </w:tcPr>
          <w:p w14:paraId="5BB30D39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F0F3B9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66E01A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993617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542FA0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7EB084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84686D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4B03D4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ADC1615" w14:textId="77777777" w:rsidR="00DE0157" w:rsidRDefault="00DE0157"/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2926"/>
        <w:gridCol w:w="5869"/>
      </w:tblGrid>
      <w:tr w:rsidR="00795C75" w:rsidRPr="00372CF4" w14:paraId="05969E5A" w14:textId="77777777" w:rsidTr="006550CD">
        <w:tc>
          <w:tcPr>
            <w:tcW w:w="8795" w:type="dxa"/>
            <w:gridSpan w:val="2"/>
            <w:shd w:val="clear" w:color="auto" w:fill="E2EFD9" w:themeFill="accent6" w:themeFillTint="33"/>
          </w:tcPr>
          <w:p w14:paraId="75BF2E8D" w14:textId="77777777" w:rsidR="00DE0157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71D07E76" w14:textId="77777777" w:rsidR="00795C75" w:rsidRDefault="00795C75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Theme 3: </w:t>
            </w:r>
            <w:r w:rsidR="00FA6F45">
              <w:rPr>
                <w:rFonts w:ascii="Open Sans" w:hAnsi="Open Sans" w:cs="Open Sans"/>
                <w:b/>
                <w:bCs/>
                <w:sz w:val="24"/>
                <w:szCs w:val="24"/>
              </w:rPr>
              <w:t>Talks – Day in the life…</w:t>
            </w:r>
          </w:p>
          <w:p w14:paraId="6C39EF1A" w14:textId="4269D9AC" w:rsidR="00DE0157" w:rsidRPr="008D2084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795C75" w:rsidRPr="00372CF4" w14:paraId="25908FD3" w14:textId="77777777" w:rsidTr="008705CF">
        <w:tc>
          <w:tcPr>
            <w:tcW w:w="2926" w:type="dxa"/>
          </w:tcPr>
          <w:p w14:paraId="7E45975E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stood out for you?</w:t>
            </w:r>
          </w:p>
        </w:tc>
        <w:tc>
          <w:tcPr>
            <w:tcW w:w="5869" w:type="dxa"/>
          </w:tcPr>
          <w:p w14:paraId="4E9A68B4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F3F1F7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884803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84318F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ECCE596" w14:textId="3E36D2D5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95C75" w:rsidRPr="00372CF4" w14:paraId="28F51AA6" w14:textId="77777777" w:rsidTr="008705CF">
        <w:tc>
          <w:tcPr>
            <w:tcW w:w="2926" w:type="dxa"/>
          </w:tcPr>
          <w:p w14:paraId="35EA4D72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did you think and feel?</w:t>
            </w:r>
          </w:p>
        </w:tc>
        <w:tc>
          <w:tcPr>
            <w:tcW w:w="5869" w:type="dxa"/>
          </w:tcPr>
          <w:p w14:paraId="17419DA2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AE0A16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F5E98C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6B3485C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8A9E64D" w14:textId="7B188500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95C75" w:rsidRPr="00372CF4" w14:paraId="13C7332C" w14:textId="77777777" w:rsidTr="008705CF">
        <w:tc>
          <w:tcPr>
            <w:tcW w:w="2926" w:type="dxa"/>
          </w:tcPr>
          <w:p w14:paraId="5E0C23C0" w14:textId="77777777" w:rsidR="00795C75" w:rsidRPr="00372CF4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Your key learning points:</w:t>
            </w:r>
          </w:p>
        </w:tc>
        <w:tc>
          <w:tcPr>
            <w:tcW w:w="5869" w:type="dxa"/>
          </w:tcPr>
          <w:p w14:paraId="30ECC38D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254FAB4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8CABE6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3BB428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2C4679A" w14:textId="04F630D0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95C75" w:rsidRPr="00372CF4" w14:paraId="1874B9BD" w14:textId="77777777" w:rsidTr="008705CF">
        <w:tc>
          <w:tcPr>
            <w:tcW w:w="2926" w:type="dxa"/>
          </w:tcPr>
          <w:p w14:paraId="5C02E99D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surprised you?</w:t>
            </w:r>
          </w:p>
        </w:tc>
        <w:tc>
          <w:tcPr>
            <w:tcW w:w="5869" w:type="dxa"/>
          </w:tcPr>
          <w:p w14:paraId="6EEA1EF7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6D6DDD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96C0C49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62ACE9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6C90293" w14:textId="612010A1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95C75" w:rsidRPr="00372CF4" w14:paraId="60B70A1E" w14:textId="77777777" w:rsidTr="008705CF">
        <w:tc>
          <w:tcPr>
            <w:tcW w:w="2926" w:type="dxa"/>
          </w:tcPr>
          <w:p w14:paraId="510656B5" w14:textId="425B82FB" w:rsidR="00795C7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impact has this had on your motivation to study medicine?</w:t>
            </w:r>
          </w:p>
        </w:tc>
        <w:tc>
          <w:tcPr>
            <w:tcW w:w="5869" w:type="dxa"/>
          </w:tcPr>
          <w:p w14:paraId="0B270099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EFB3D4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FA7D34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98E0DB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A8CD4B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FED20B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64DEA2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909724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1DAB10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B394FCB" w14:textId="3A712665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95C75" w:rsidRPr="00372CF4" w14:paraId="099EFFDF" w14:textId="77777777" w:rsidTr="008705CF">
        <w:tc>
          <w:tcPr>
            <w:tcW w:w="2926" w:type="dxa"/>
          </w:tcPr>
          <w:p w14:paraId="690C05F9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ask:</w:t>
            </w:r>
          </w:p>
        </w:tc>
        <w:tc>
          <w:tcPr>
            <w:tcW w:w="5869" w:type="dxa"/>
          </w:tcPr>
          <w:p w14:paraId="401756D4" w14:textId="77777777" w:rsidR="00795C75" w:rsidRDefault="00795C7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2D2564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FD81B0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96DB0B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62D49F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CE1A4A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CF495B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D4E22F0" w14:textId="1775CADF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F4F658A" w14:textId="6F10980F" w:rsidR="00FA6F45" w:rsidRDefault="00FA6F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A6F45" w:rsidRPr="00372CF4" w14:paraId="00103A3C" w14:textId="77777777" w:rsidTr="002A3A4D">
        <w:tc>
          <w:tcPr>
            <w:tcW w:w="9016" w:type="dxa"/>
            <w:gridSpan w:val="2"/>
            <w:shd w:val="clear" w:color="auto" w:fill="FFF2CC" w:themeFill="accent4" w:themeFillTint="33"/>
          </w:tcPr>
          <w:p w14:paraId="53B90F6C" w14:textId="77777777" w:rsidR="00DE0157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5514AB40" w14:textId="77777777" w:rsidR="00FA6F45" w:rsidRDefault="00FA6F45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Theme 4: Talks – Getting into medical school </w:t>
            </w:r>
          </w:p>
          <w:p w14:paraId="0BF639B3" w14:textId="7D91952C" w:rsidR="00DE0157" w:rsidRPr="008D2084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FA6F45" w:rsidRPr="00372CF4" w14:paraId="3E4B27D2" w14:textId="77777777" w:rsidTr="00CD5E60">
        <w:tc>
          <w:tcPr>
            <w:tcW w:w="2972" w:type="dxa"/>
          </w:tcPr>
          <w:p w14:paraId="28DE41A7" w14:textId="77777777" w:rsidR="00FA6F45" w:rsidRPr="00372CF4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Your key learning points:</w:t>
            </w:r>
          </w:p>
        </w:tc>
        <w:tc>
          <w:tcPr>
            <w:tcW w:w="6044" w:type="dxa"/>
          </w:tcPr>
          <w:p w14:paraId="6B7C53C4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D31A48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0D92E0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79BF88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C35498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1896095" w14:textId="76C69B00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45CE5766" w14:textId="77777777" w:rsidTr="00CD5E60">
        <w:tc>
          <w:tcPr>
            <w:tcW w:w="2972" w:type="dxa"/>
          </w:tcPr>
          <w:p w14:paraId="64436825" w14:textId="76CAB258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further research do you need to do?</w:t>
            </w:r>
          </w:p>
        </w:tc>
        <w:tc>
          <w:tcPr>
            <w:tcW w:w="6044" w:type="dxa"/>
          </w:tcPr>
          <w:p w14:paraId="561090E2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6C4445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1A33B7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AF4E86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C2C832C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EC3004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1E2857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A72B0F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8FF50E0" w14:textId="5A25E297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7D4FDAC0" w14:textId="77777777" w:rsidTr="00CD5E60">
        <w:tc>
          <w:tcPr>
            <w:tcW w:w="2972" w:type="dxa"/>
          </w:tcPr>
          <w:p w14:paraId="17FBBC79" w14:textId="5C35530F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How will you use the wider experiences from this week to support your application?</w:t>
            </w:r>
          </w:p>
        </w:tc>
        <w:tc>
          <w:tcPr>
            <w:tcW w:w="6044" w:type="dxa"/>
          </w:tcPr>
          <w:p w14:paraId="6212A77C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216E606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A7E0AB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51D1829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A0B13B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FFBA5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3FA54F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F33414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1770D0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35D003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11F42D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2A8030F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3C884F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06AD53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F7A2E52" w14:textId="0EA2A399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47F0D6BB" w14:textId="77777777" w:rsidTr="00CD5E60">
        <w:tc>
          <w:tcPr>
            <w:tcW w:w="2972" w:type="dxa"/>
          </w:tcPr>
          <w:p w14:paraId="7B87E538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ask:</w:t>
            </w:r>
          </w:p>
        </w:tc>
        <w:tc>
          <w:tcPr>
            <w:tcW w:w="6044" w:type="dxa"/>
          </w:tcPr>
          <w:p w14:paraId="3AF88BCE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9FFA3C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7D6DBD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D67C26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8CD0B2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00A094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53B7EB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7717DB8" w14:textId="58BD6794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E4242FD" w14:textId="2FE0A6D6" w:rsidR="00FA6F45" w:rsidRDefault="00FA6F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A6F45" w:rsidRPr="00372CF4" w14:paraId="25A5E461" w14:textId="77777777" w:rsidTr="00001E49">
        <w:tc>
          <w:tcPr>
            <w:tcW w:w="9016" w:type="dxa"/>
            <w:gridSpan w:val="2"/>
            <w:shd w:val="clear" w:color="auto" w:fill="FFCDEB"/>
          </w:tcPr>
          <w:p w14:paraId="47AC940B" w14:textId="77777777" w:rsidR="00DE0157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65F911" w14:textId="77777777" w:rsidR="00FA6F45" w:rsidRDefault="00FA6F45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Theme 5: Talks – Life as a medical student </w:t>
            </w:r>
          </w:p>
          <w:p w14:paraId="42969383" w14:textId="42B83214" w:rsidR="00DE0157" w:rsidRPr="008D2084" w:rsidRDefault="00DE0157" w:rsidP="00CD5E60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FA6F45" w:rsidRPr="00372CF4" w14:paraId="49BABD05" w14:textId="77777777" w:rsidTr="00CD5E60">
        <w:tc>
          <w:tcPr>
            <w:tcW w:w="2972" w:type="dxa"/>
          </w:tcPr>
          <w:p w14:paraId="68372445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stood out for you?</w:t>
            </w:r>
          </w:p>
        </w:tc>
        <w:tc>
          <w:tcPr>
            <w:tcW w:w="6044" w:type="dxa"/>
          </w:tcPr>
          <w:p w14:paraId="7C817EB9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E8ED93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50C6B4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028F69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8FCA6BC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6774C66" w14:textId="2930ED4D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6C410900" w14:textId="77777777" w:rsidTr="00CD5E60">
        <w:tc>
          <w:tcPr>
            <w:tcW w:w="2972" w:type="dxa"/>
          </w:tcPr>
          <w:p w14:paraId="1BF24C19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did you think and feel?</w:t>
            </w:r>
          </w:p>
        </w:tc>
        <w:tc>
          <w:tcPr>
            <w:tcW w:w="6044" w:type="dxa"/>
          </w:tcPr>
          <w:p w14:paraId="379B51C6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8B9082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DBE4BE1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0085EB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68C946A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95E2869" w14:textId="3D7B1976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79073957" w14:textId="77777777" w:rsidTr="00CD5E60">
        <w:tc>
          <w:tcPr>
            <w:tcW w:w="2972" w:type="dxa"/>
          </w:tcPr>
          <w:p w14:paraId="2EAF71E5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What surprised you?</w:t>
            </w:r>
          </w:p>
        </w:tc>
        <w:tc>
          <w:tcPr>
            <w:tcW w:w="6044" w:type="dxa"/>
          </w:tcPr>
          <w:p w14:paraId="439AB68C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FCC90B7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61A6C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CAD6BC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3785C5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BB139E8" w14:textId="340C35CA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74490D31" w14:textId="77777777" w:rsidTr="00CD5E60">
        <w:tc>
          <w:tcPr>
            <w:tcW w:w="2972" w:type="dxa"/>
          </w:tcPr>
          <w:p w14:paraId="252FCA6C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impact has this had on your perspective, </w:t>
            </w: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opinions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</w:rPr>
              <w:t xml:space="preserve"> or plans?</w:t>
            </w:r>
          </w:p>
        </w:tc>
        <w:tc>
          <w:tcPr>
            <w:tcW w:w="6044" w:type="dxa"/>
          </w:tcPr>
          <w:p w14:paraId="3F9BAC50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7460D0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A28B5C9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E1B2C8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6C2C8E5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26B7196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B7938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EE0BB9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FA4BA9B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E5D8B03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7568FA" w14:textId="2D97A9E5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A6F45" w:rsidRPr="00372CF4" w14:paraId="7D90AFBF" w14:textId="77777777" w:rsidTr="00CD5E60">
        <w:tc>
          <w:tcPr>
            <w:tcW w:w="2972" w:type="dxa"/>
          </w:tcPr>
          <w:p w14:paraId="318C10DB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Questions to ask:</w:t>
            </w:r>
          </w:p>
        </w:tc>
        <w:tc>
          <w:tcPr>
            <w:tcW w:w="6044" w:type="dxa"/>
          </w:tcPr>
          <w:p w14:paraId="122AD47C" w14:textId="77777777" w:rsidR="00FA6F45" w:rsidRDefault="00FA6F45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891BF82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B64EA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2E6B4B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1A34B1D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8335A60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23F4B9E" w14:textId="77777777" w:rsidR="00DE0157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6F655E" w14:textId="651F063D" w:rsidR="00DE0157" w:rsidRPr="00372CF4" w:rsidRDefault="00DE0157" w:rsidP="00CD5E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4ACAFCA" w14:textId="77777777" w:rsidR="00986779" w:rsidRDefault="00986779"/>
    <w:sectPr w:rsidR="00986779" w:rsidSect="004A6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EDE5" w14:textId="77777777" w:rsidR="005B51C9" w:rsidRDefault="005B51C9" w:rsidP="004A768C">
      <w:pPr>
        <w:spacing w:after="0" w:line="240" w:lineRule="auto"/>
      </w:pPr>
      <w:r>
        <w:separator/>
      </w:r>
    </w:p>
  </w:endnote>
  <w:endnote w:type="continuationSeparator" w:id="0">
    <w:p w14:paraId="428DA2AF" w14:textId="77777777" w:rsidR="005B51C9" w:rsidRDefault="005B51C9" w:rsidP="004A768C">
      <w:pPr>
        <w:spacing w:after="0" w:line="240" w:lineRule="auto"/>
      </w:pPr>
      <w:r>
        <w:continuationSeparator/>
      </w:r>
    </w:p>
  </w:endnote>
  <w:endnote w:type="continuationNotice" w:id="1">
    <w:p w14:paraId="724B4B92" w14:textId="77777777" w:rsidR="005B51C9" w:rsidRDefault="005B5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823D" w14:textId="77777777" w:rsidR="004A6A28" w:rsidRDefault="004A6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053D" w14:textId="77777777" w:rsidR="004A6A28" w:rsidRDefault="004A6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4A61" w14:textId="77777777" w:rsidR="004A6A28" w:rsidRDefault="004A6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FA29" w14:textId="77777777" w:rsidR="005B51C9" w:rsidRDefault="005B51C9" w:rsidP="004A768C">
      <w:pPr>
        <w:spacing w:after="0" w:line="240" w:lineRule="auto"/>
      </w:pPr>
      <w:r>
        <w:separator/>
      </w:r>
    </w:p>
  </w:footnote>
  <w:footnote w:type="continuationSeparator" w:id="0">
    <w:p w14:paraId="1689C70B" w14:textId="77777777" w:rsidR="005B51C9" w:rsidRDefault="005B51C9" w:rsidP="004A768C">
      <w:pPr>
        <w:spacing w:after="0" w:line="240" w:lineRule="auto"/>
      </w:pPr>
      <w:r>
        <w:continuationSeparator/>
      </w:r>
    </w:p>
  </w:footnote>
  <w:footnote w:type="continuationNotice" w:id="1">
    <w:p w14:paraId="77667C4D" w14:textId="77777777" w:rsidR="005B51C9" w:rsidRDefault="005B51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9316" w14:textId="77777777" w:rsidR="004A6A28" w:rsidRDefault="004A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35F9" w14:textId="6233ED0E" w:rsidR="004A768C" w:rsidRDefault="005B6C5C">
    <w:pPr>
      <w:pStyle w:val="Header"/>
    </w:pPr>
    <w:r w:rsidRPr="004A768C">
      <w:rPr>
        <w:noProof/>
      </w:rPr>
      <w:drawing>
        <wp:anchor distT="0" distB="0" distL="114300" distR="114300" simplePos="0" relativeHeight="251658241" behindDoc="1" locked="0" layoutInCell="1" allowOverlap="1" wp14:anchorId="2FA335DF" wp14:editId="1F53C83D">
          <wp:simplePos x="0" y="0"/>
          <wp:positionH relativeFrom="margin">
            <wp:posOffset>4029740</wp:posOffset>
          </wp:positionH>
          <wp:positionV relativeFrom="margin">
            <wp:posOffset>-372140</wp:posOffset>
          </wp:positionV>
          <wp:extent cx="1694150" cy="477423"/>
          <wp:effectExtent l="0" t="0" r="1905" b="0"/>
          <wp:wrapTight wrapText="bothSides">
            <wp:wrapPolygon edited="0">
              <wp:start x="0" y="0"/>
              <wp:lineTo x="0" y="20708"/>
              <wp:lineTo x="21381" y="20708"/>
              <wp:lineTo x="2138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6" t="32773"/>
                  <a:stretch/>
                </pic:blipFill>
                <pic:spPr bwMode="auto">
                  <a:xfrm>
                    <a:off x="0" y="0"/>
                    <a:ext cx="1704975" cy="480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68C">
      <w:rPr>
        <w:noProof/>
      </w:rPr>
      <w:drawing>
        <wp:anchor distT="0" distB="0" distL="114300" distR="114300" simplePos="0" relativeHeight="251658240" behindDoc="1" locked="0" layoutInCell="1" allowOverlap="1" wp14:anchorId="04ECD842" wp14:editId="7CCB539E">
          <wp:simplePos x="0" y="0"/>
          <wp:positionH relativeFrom="margin">
            <wp:posOffset>99840</wp:posOffset>
          </wp:positionH>
          <wp:positionV relativeFrom="margin">
            <wp:posOffset>-457199</wp:posOffset>
          </wp:positionV>
          <wp:extent cx="454515" cy="570096"/>
          <wp:effectExtent l="0" t="0" r="3175" b="1905"/>
          <wp:wrapTight wrapText="bothSides">
            <wp:wrapPolygon edited="0">
              <wp:start x="0" y="0"/>
              <wp:lineTo x="0" y="20950"/>
              <wp:lineTo x="20845" y="20950"/>
              <wp:lineTo x="208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562"/>
                  <a:stretch/>
                </pic:blipFill>
                <pic:spPr bwMode="auto">
                  <a:xfrm>
                    <a:off x="0" y="0"/>
                    <a:ext cx="458301" cy="574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DCC1A" w14:textId="6CBA24F4" w:rsidR="004A768C" w:rsidRDefault="004A7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C030" w14:textId="77777777" w:rsidR="004A6A28" w:rsidRDefault="004A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79"/>
    <w:rsid w:val="00001E49"/>
    <w:rsid w:val="000A06ED"/>
    <w:rsid w:val="000E039B"/>
    <w:rsid w:val="000E6E67"/>
    <w:rsid w:val="00123A7F"/>
    <w:rsid w:val="001439B4"/>
    <w:rsid w:val="0014517A"/>
    <w:rsid w:val="00147F5B"/>
    <w:rsid w:val="00183B02"/>
    <w:rsid w:val="00194FDE"/>
    <w:rsid w:val="001C1245"/>
    <w:rsid w:val="001C3142"/>
    <w:rsid w:val="001F7ECF"/>
    <w:rsid w:val="0023546C"/>
    <w:rsid w:val="002A3A4D"/>
    <w:rsid w:val="00352053"/>
    <w:rsid w:val="003621CE"/>
    <w:rsid w:val="00372CF4"/>
    <w:rsid w:val="003A01AE"/>
    <w:rsid w:val="0042681E"/>
    <w:rsid w:val="004A6A28"/>
    <w:rsid w:val="004A768C"/>
    <w:rsid w:val="004B3A91"/>
    <w:rsid w:val="004E341D"/>
    <w:rsid w:val="004F230C"/>
    <w:rsid w:val="004F3F16"/>
    <w:rsid w:val="005263AC"/>
    <w:rsid w:val="005845A6"/>
    <w:rsid w:val="005B51C9"/>
    <w:rsid w:val="005B6C5C"/>
    <w:rsid w:val="0063625C"/>
    <w:rsid w:val="006550CD"/>
    <w:rsid w:val="00655479"/>
    <w:rsid w:val="00666032"/>
    <w:rsid w:val="006754B5"/>
    <w:rsid w:val="006A058B"/>
    <w:rsid w:val="00765BD6"/>
    <w:rsid w:val="00771329"/>
    <w:rsid w:val="00781317"/>
    <w:rsid w:val="00795C75"/>
    <w:rsid w:val="007F2BCB"/>
    <w:rsid w:val="008705CF"/>
    <w:rsid w:val="008C7D46"/>
    <w:rsid w:val="008D2084"/>
    <w:rsid w:val="008E281A"/>
    <w:rsid w:val="00904768"/>
    <w:rsid w:val="009069C0"/>
    <w:rsid w:val="009333C0"/>
    <w:rsid w:val="00933DB2"/>
    <w:rsid w:val="009563F5"/>
    <w:rsid w:val="00981911"/>
    <w:rsid w:val="00982B1F"/>
    <w:rsid w:val="00986779"/>
    <w:rsid w:val="009910DD"/>
    <w:rsid w:val="009A5538"/>
    <w:rsid w:val="009E0AEF"/>
    <w:rsid w:val="009E3B63"/>
    <w:rsid w:val="00A01227"/>
    <w:rsid w:val="00A532C4"/>
    <w:rsid w:val="00A702E6"/>
    <w:rsid w:val="00A83FD9"/>
    <w:rsid w:val="00AB0065"/>
    <w:rsid w:val="00AC2E14"/>
    <w:rsid w:val="00AE6D3C"/>
    <w:rsid w:val="00AE7BFC"/>
    <w:rsid w:val="00B13414"/>
    <w:rsid w:val="00B84385"/>
    <w:rsid w:val="00BA770F"/>
    <w:rsid w:val="00BB74A0"/>
    <w:rsid w:val="00BC3E97"/>
    <w:rsid w:val="00BF1062"/>
    <w:rsid w:val="00BF2BED"/>
    <w:rsid w:val="00C04D70"/>
    <w:rsid w:val="00C16AE7"/>
    <w:rsid w:val="00C5394F"/>
    <w:rsid w:val="00C9165E"/>
    <w:rsid w:val="00CA7984"/>
    <w:rsid w:val="00CC5C57"/>
    <w:rsid w:val="00CD5E60"/>
    <w:rsid w:val="00D03DB5"/>
    <w:rsid w:val="00D97B0D"/>
    <w:rsid w:val="00DE0157"/>
    <w:rsid w:val="00DF748C"/>
    <w:rsid w:val="00E25BCE"/>
    <w:rsid w:val="00E67799"/>
    <w:rsid w:val="00EB50DA"/>
    <w:rsid w:val="00F16F61"/>
    <w:rsid w:val="00F17008"/>
    <w:rsid w:val="00F25C72"/>
    <w:rsid w:val="00F55E8D"/>
    <w:rsid w:val="00F736E9"/>
    <w:rsid w:val="00F752A8"/>
    <w:rsid w:val="00FA6F45"/>
    <w:rsid w:val="00FC461E"/>
    <w:rsid w:val="00FE4A70"/>
    <w:rsid w:val="02F4BB79"/>
    <w:rsid w:val="0742EE8D"/>
    <w:rsid w:val="0B21681B"/>
    <w:rsid w:val="0C0D3D88"/>
    <w:rsid w:val="10A4D432"/>
    <w:rsid w:val="1190A99F"/>
    <w:rsid w:val="150C1260"/>
    <w:rsid w:val="17E6C2C6"/>
    <w:rsid w:val="17FC644C"/>
    <w:rsid w:val="1B1E6388"/>
    <w:rsid w:val="1DA89A07"/>
    <w:rsid w:val="210F58BD"/>
    <w:rsid w:val="2358FFAD"/>
    <w:rsid w:val="23904B8D"/>
    <w:rsid w:val="242782CB"/>
    <w:rsid w:val="299850A7"/>
    <w:rsid w:val="2E6EB8C5"/>
    <w:rsid w:val="30B9C95E"/>
    <w:rsid w:val="31EA2186"/>
    <w:rsid w:val="32B9A752"/>
    <w:rsid w:val="36BD92A9"/>
    <w:rsid w:val="39E167E3"/>
    <w:rsid w:val="3B77DB6F"/>
    <w:rsid w:val="3F6221FF"/>
    <w:rsid w:val="419045E0"/>
    <w:rsid w:val="4434A9B5"/>
    <w:rsid w:val="4549FE55"/>
    <w:rsid w:val="46311DF9"/>
    <w:rsid w:val="464AB34D"/>
    <w:rsid w:val="47AE5109"/>
    <w:rsid w:val="48924532"/>
    <w:rsid w:val="4C3E2487"/>
    <w:rsid w:val="4C81C22C"/>
    <w:rsid w:val="4E99495D"/>
    <w:rsid w:val="5ADB24FA"/>
    <w:rsid w:val="5B095FF0"/>
    <w:rsid w:val="61C4BAA5"/>
    <w:rsid w:val="63A44331"/>
    <w:rsid w:val="662D8D65"/>
    <w:rsid w:val="6D893BCE"/>
    <w:rsid w:val="75ABE279"/>
    <w:rsid w:val="797F0A02"/>
    <w:rsid w:val="7B4E9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9225"/>
  <w15:chartTrackingRefBased/>
  <w15:docId w15:val="{D55BFEF1-E7A1-4C08-A43F-BE197C3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C"/>
  </w:style>
  <w:style w:type="paragraph" w:styleId="Footer">
    <w:name w:val="footer"/>
    <w:basedOn w:val="Normal"/>
    <w:link w:val="FooterChar"/>
    <w:uiPriority w:val="99"/>
    <w:unhideWhenUsed/>
    <w:rsid w:val="004A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8C"/>
  </w:style>
  <w:style w:type="character" w:styleId="Hyperlink">
    <w:name w:val="Hyperlink"/>
    <w:basedOn w:val="DefaultParagraphFont"/>
    <w:uiPriority w:val="99"/>
    <w:unhideWhenUsed/>
    <w:rsid w:val="00F25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C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BGC0BmA1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894DF407A70439EDD35207627A6FC" ma:contentTypeVersion="4" ma:contentTypeDescription="Create a new document." ma:contentTypeScope="" ma:versionID="adcc72af085da495f22fe44256a873f3">
  <xsd:schema xmlns:xsd="http://www.w3.org/2001/XMLSchema" xmlns:xs="http://www.w3.org/2001/XMLSchema" xmlns:p="http://schemas.microsoft.com/office/2006/metadata/properties" xmlns:ns2="1ca9f864-5ab8-4248-8442-3dfb3023082a" xmlns:ns3="291aa818-a8ae-4ea4-96ae-13789aae9daa" targetNamespace="http://schemas.microsoft.com/office/2006/metadata/properties" ma:root="true" ma:fieldsID="cbb5cc945eb74fd6bd5c79c31c178911" ns2:_="" ns3:_="">
    <xsd:import namespace="1ca9f864-5ab8-4248-8442-3dfb3023082a"/>
    <xsd:import namespace="291aa818-a8ae-4ea4-96ae-13789aae9d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f864-5ab8-4248-8442-3dfb302308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a818-a8ae-4ea4-96ae-13789aae9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F8FA3-583A-4476-AB17-EC69735F9FF6}"/>
</file>

<file path=customXml/itemProps2.xml><?xml version="1.0" encoding="utf-8"?>
<ds:datastoreItem xmlns:ds="http://schemas.openxmlformats.org/officeDocument/2006/customXml" ds:itemID="{EA83DD9F-51E7-4C0C-9EC9-C15389BF312B}"/>
</file>

<file path=customXml/itemProps3.xml><?xml version="1.0" encoding="utf-8"?>
<ds:datastoreItem xmlns:ds="http://schemas.openxmlformats.org/officeDocument/2006/customXml" ds:itemID="{3790579D-1754-4E5E-9D46-07BF7C158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PROBETS, Sharon (IMPERIAL COLLEGE HEALTHCARE NHS TRUST)</dc:creator>
  <cp:keywords/>
  <dc:description/>
  <cp:lastModifiedBy>PROBETS, Sharon (IMPERIAL COLLEGE HEALTHCARE NHS TRUST)</cp:lastModifiedBy>
  <cp:revision>74</cp:revision>
  <dcterms:created xsi:type="dcterms:W3CDTF">2022-05-25T02:48:00Z</dcterms:created>
  <dcterms:modified xsi:type="dcterms:W3CDTF">2022-06-15T16:34:00Z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0x010100A6C894DF407A70439EDD35207627A6FC</vt:lpwstr>
  </property>
</Properties>
</file>